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6</w:t>
      </w:r>
      <w:r w:rsidR="009A089D">
        <w:rPr>
          <w:b/>
        </w:rPr>
        <w:t>4</w:t>
      </w:r>
      <w:r w:rsidRPr="00971D4B">
        <w:rPr>
          <w:b/>
        </w:rPr>
        <w:t>. natjecanje mladih tehničara</w:t>
      </w:r>
    </w:p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Automatika</w:t>
      </w:r>
    </w:p>
    <w:p w:rsidR="008E5C47" w:rsidRPr="00971D4B" w:rsidRDefault="008E5C47" w:rsidP="00971D4B">
      <w:pPr>
        <w:jc w:val="center"/>
        <w:rPr>
          <w:b/>
        </w:rPr>
      </w:pPr>
      <w:r w:rsidRPr="00971D4B">
        <w:rPr>
          <w:b/>
        </w:rPr>
        <w:t>Školska razina</w:t>
      </w:r>
    </w:p>
    <w:p w:rsidR="008E5C47" w:rsidRPr="00F11566" w:rsidRDefault="006C0624" w:rsidP="00F11566">
      <w:pPr>
        <w:jc w:val="center"/>
        <w:rPr>
          <w:b/>
        </w:rPr>
      </w:pPr>
      <w:r>
        <w:rPr>
          <w:b/>
        </w:rPr>
        <w:t>Igra svjetla</w:t>
      </w:r>
    </w:p>
    <w:p w:rsidR="00F11566" w:rsidRPr="00F11566" w:rsidRDefault="00F11566" w:rsidP="00F11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11566">
        <w:rPr>
          <w:b/>
        </w:rPr>
        <w:t xml:space="preserve">Pažljivo pročitaj zadatak te ako </w:t>
      </w:r>
      <w:r w:rsidR="009A6A17">
        <w:rPr>
          <w:b/>
        </w:rPr>
        <w:t>ti</w:t>
      </w:r>
      <w:r w:rsidRPr="00F11566">
        <w:rPr>
          <w:b/>
        </w:rPr>
        <w:t xml:space="preserve"> nešto nije jasno</w:t>
      </w:r>
      <w:r w:rsidR="0079203E">
        <w:rPr>
          <w:b/>
        </w:rPr>
        <w:t>,</w:t>
      </w:r>
      <w:r w:rsidRPr="00F11566">
        <w:rPr>
          <w:b/>
        </w:rPr>
        <w:t xml:space="preserve"> obrati se natjecateljskom povjerenstvu.</w:t>
      </w:r>
    </w:p>
    <w:p w:rsidR="008E5C47" w:rsidRPr="00971D4B" w:rsidRDefault="008E5C47">
      <w:pPr>
        <w:rPr>
          <w:b/>
        </w:rPr>
      </w:pPr>
      <w:r w:rsidRPr="00971D4B">
        <w:rPr>
          <w:b/>
        </w:rPr>
        <w:t>Zadatak:</w:t>
      </w:r>
    </w:p>
    <w:p w:rsidR="008E5C47" w:rsidRDefault="009A6A17">
      <w:r>
        <w:t>Tvoj</w:t>
      </w:r>
      <w:r w:rsidR="008E5C47">
        <w:t xml:space="preserve"> zadatak je na eksperimentalnoj pločici izraditi </w:t>
      </w:r>
      <w:r w:rsidR="008A6C56">
        <w:t>elektronički uređaj za upravljanje jačinom svjetla svjetlećih dioda.</w:t>
      </w:r>
    </w:p>
    <w:p w:rsidR="00F11566" w:rsidRDefault="008E5C47">
      <w:r>
        <w:t xml:space="preserve">Na eksperimentalnu pločicu postavi </w:t>
      </w:r>
      <w:r w:rsidR="006C0624">
        <w:t>2</w:t>
      </w:r>
      <w:r>
        <w:t xml:space="preserve"> (</w:t>
      </w:r>
      <w:r w:rsidR="006C0624">
        <w:t>dvije</w:t>
      </w:r>
      <w:r>
        <w:t>) svjetleć</w:t>
      </w:r>
      <w:r w:rsidR="006C0624">
        <w:t>e diode</w:t>
      </w:r>
      <w:r>
        <w:t xml:space="preserve"> i pripadajuće otpornike</w:t>
      </w:r>
      <w:r w:rsidR="006C0624">
        <w:t xml:space="preserve"> te </w:t>
      </w:r>
      <w:r w:rsidR="008A6C56">
        <w:t xml:space="preserve">dva </w:t>
      </w:r>
      <w:r w:rsidR="006C0624">
        <w:t>ti</w:t>
      </w:r>
      <w:r w:rsidR="00FA75DD">
        <w:t>p</w:t>
      </w:r>
      <w:r w:rsidR="006C0624">
        <w:t>kal</w:t>
      </w:r>
      <w:r w:rsidR="008A6C56">
        <w:t>a</w:t>
      </w:r>
      <w:r>
        <w:t xml:space="preserve">. Zatim sve elemente spoji s </w:t>
      </w:r>
      <w:r w:rsidR="009A6A17">
        <w:t xml:space="preserve">tvojim </w:t>
      </w:r>
      <w:proofErr w:type="spellStart"/>
      <w:r>
        <w:t>mikro</w:t>
      </w:r>
      <w:r w:rsidR="006C0624">
        <w:t>upravljačkim</w:t>
      </w:r>
      <w:proofErr w:type="spellEnd"/>
      <w:r>
        <w:t xml:space="preserve"> sučeljem. Provjeri jes</w:t>
      </w:r>
      <w:r w:rsidR="00B87128">
        <w:t>u</w:t>
      </w:r>
      <w:r>
        <w:t xml:space="preserve"> li sv</w:t>
      </w:r>
      <w:r w:rsidR="009A6A17">
        <w:t>i</w:t>
      </w:r>
      <w:r>
        <w:t xml:space="preserve"> element</w:t>
      </w:r>
      <w:r w:rsidR="00B87128">
        <w:t>i</w:t>
      </w:r>
      <w:r>
        <w:t xml:space="preserve"> </w:t>
      </w:r>
      <w:r w:rsidR="00F11566">
        <w:t>ispravno</w:t>
      </w:r>
      <w:bookmarkStart w:id="0" w:name="_GoBack"/>
      <w:bookmarkEnd w:id="0"/>
      <w:r w:rsidR="00F11566">
        <w:t xml:space="preserve"> </w:t>
      </w:r>
      <w:r w:rsidR="00971D4B">
        <w:t>poveza</w:t>
      </w:r>
      <w:r w:rsidR="009A6A17">
        <w:t>ni</w:t>
      </w:r>
      <w:r w:rsidR="00971D4B">
        <w:t xml:space="preserve"> </w:t>
      </w:r>
      <w:r w:rsidR="00F11566">
        <w:t xml:space="preserve">s </w:t>
      </w:r>
      <w:proofErr w:type="spellStart"/>
      <w:r w:rsidR="006C0624">
        <w:t>mikroupravljačkim</w:t>
      </w:r>
      <w:proofErr w:type="spellEnd"/>
      <w:r w:rsidR="006C0624">
        <w:t xml:space="preserve"> </w:t>
      </w:r>
      <w:r w:rsidR="00F11566">
        <w:t>sučeljem i tek tada poveži sučelje s računalom i ako je potrebno s izvorom napajanja.</w:t>
      </w:r>
    </w:p>
    <w:p w:rsidR="00F11566" w:rsidRDefault="00F11566">
      <w:r>
        <w:t xml:space="preserve">Napiši program za upravljanje </w:t>
      </w:r>
      <w:r w:rsidR="008A6C56">
        <w:t>tvojim elektroničkim uređajem</w:t>
      </w:r>
      <w:r>
        <w:t xml:space="preserve"> prema sljedećim zahtjevima: </w:t>
      </w:r>
    </w:p>
    <w:p w:rsidR="00B87128" w:rsidRDefault="00F11566" w:rsidP="00B87128">
      <w:pPr>
        <w:pStyle w:val="Odlomakpopisa"/>
        <w:numPr>
          <w:ilvl w:val="0"/>
          <w:numId w:val="2"/>
        </w:numPr>
      </w:pPr>
      <w:r>
        <w:t xml:space="preserve">Program se pokreće </w:t>
      </w:r>
      <w:r w:rsidR="006C0624">
        <w:t xml:space="preserve">pokretanjem </w:t>
      </w:r>
      <w:proofErr w:type="spellStart"/>
      <w:r w:rsidR="006C0624">
        <w:t>mikroupravljačkog</w:t>
      </w:r>
      <w:proofErr w:type="spellEnd"/>
      <w:r w:rsidR="006C0624">
        <w:t xml:space="preserve"> sučelja.</w:t>
      </w:r>
    </w:p>
    <w:p w:rsidR="00B87128" w:rsidRDefault="00B87128" w:rsidP="00B87128">
      <w:pPr>
        <w:pStyle w:val="Odlomakpopisa"/>
        <w:numPr>
          <w:ilvl w:val="0"/>
          <w:numId w:val="2"/>
        </w:numPr>
      </w:pPr>
      <w:r>
        <w:t>Z</w:t>
      </w:r>
      <w:r w:rsidR="006C0624">
        <w:t xml:space="preserve">a vrijeme dok </w:t>
      </w:r>
      <w:r w:rsidR="00F15A4B">
        <w:t xml:space="preserve">je prvo </w:t>
      </w:r>
      <w:r w:rsidR="006C0624">
        <w:t xml:space="preserve">tipkalo </w:t>
      </w:r>
      <w:r w:rsidR="00F15A4B">
        <w:t>pritisnuto</w:t>
      </w:r>
      <w:r w:rsidR="006C0624">
        <w:t>,</w:t>
      </w:r>
      <w:r w:rsidR="00FA75DD">
        <w:t xml:space="preserve"> </w:t>
      </w:r>
      <w:r w:rsidR="008A6C56">
        <w:t xml:space="preserve">a drugo otpušteno, </w:t>
      </w:r>
      <w:r w:rsidR="00FA75DD">
        <w:t>druga svjetleća dioda je ugašena, a</w:t>
      </w:r>
      <w:r w:rsidR="006C0624">
        <w:t xml:space="preserve"> prva svjetleća dioda mijenja jačinu svjetl</w:t>
      </w:r>
      <w:r w:rsidR="0074456F">
        <w:t>osti</w:t>
      </w:r>
      <w:r w:rsidR="006C0624">
        <w:t xml:space="preserve"> od </w:t>
      </w:r>
      <w:r w:rsidR="00FA75DD">
        <w:t xml:space="preserve">nule do najveće moguće vrijednosti koja se može postaviti na tom izvodu </w:t>
      </w:r>
      <w:proofErr w:type="spellStart"/>
      <w:r w:rsidR="00FA75DD">
        <w:t>mikroupravljačkog</w:t>
      </w:r>
      <w:proofErr w:type="spellEnd"/>
      <w:r w:rsidR="00FA75DD">
        <w:t xml:space="preserve"> sučelja.</w:t>
      </w:r>
    </w:p>
    <w:p w:rsidR="00B87128" w:rsidRDefault="0074456F" w:rsidP="00B87128">
      <w:pPr>
        <w:pStyle w:val="Odlomakpopisa"/>
        <w:numPr>
          <w:ilvl w:val="0"/>
          <w:numId w:val="2"/>
        </w:numPr>
      </w:pPr>
      <w:r>
        <w:t xml:space="preserve">Korak promjene jačine svjetlosti iznosi 1, a </w:t>
      </w:r>
      <w:r w:rsidR="004677F0">
        <w:t>vremenski razmak</w:t>
      </w:r>
      <w:r w:rsidR="00FA75DD">
        <w:t xml:space="preserve"> između koraka promjene jačine svjetlosti iznosi </w:t>
      </w:r>
      <w:r w:rsidR="00053342">
        <w:t>1</w:t>
      </w:r>
      <w:r w:rsidR="00FA75DD">
        <w:t>0 milisekundi</w:t>
      </w:r>
      <w:r w:rsidR="006C0624">
        <w:t>.</w:t>
      </w:r>
    </w:p>
    <w:p w:rsidR="00B87128" w:rsidRDefault="00FA75DD" w:rsidP="00B87128">
      <w:pPr>
        <w:pStyle w:val="Odlomakpopisa"/>
        <w:numPr>
          <w:ilvl w:val="0"/>
          <w:numId w:val="2"/>
        </w:numPr>
      </w:pPr>
      <w:r>
        <w:t xml:space="preserve">Kad jačina svjetlosti dosegne najveću moguću vrijednost za taj izvod </w:t>
      </w:r>
      <w:proofErr w:type="spellStart"/>
      <w:r>
        <w:t>mikroupravljačkog</w:t>
      </w:r>
      <w:proofErr w:type="spellEnd"/>
      <w:r>
        <w:t xml:space="preserve"> sučelja, jačina svjetlosti se smanjuje do 0</w:t>
      </w:r>
      <w:r w:rsidR="0074456F">
        <w:t>, također korakom 1 i</w:t>
      </w:r>
      <w:r w:rsidR="004677F0">
        <w:t xml:space="preserve"> vremenskim</w:t>
      </w:r>
      <w:r w:rsidR="0074456F">
        <w:t xml:space="preserve"> razmakom promjene koraka od </w:t>
      </w:r>
      <w:r w:rsidR="00053342">
        <w:t>1</w:t>
      </w:r>
      <w:r w:rsidR="0074456F">
        <w:t>0 milisekundi.</w:t>
      </w:r>
    </w:p>
    <w:p w:rsidR="00B87128" w:rsidRDefault="0074456F" w:rsidP="008E7724">
      <w:pPr>
        <w:pStyle w:val="Odlomakpopisa"/>
        <w:numPr>
          <w:ilvl w:val="0"/>
          <w:numId w:val="2"/>
        </w:numPr>
      </w:pPr>
      <w:r>
        <w:t xml:space="preserve">Nakon što je jačina svjetlosti pala na 0, ponovo se povećava. I to se ponavlja dok god </w:t>
      </w:r>
      <w:r w:rsidR="008A6C56">
        <w:t>je prvo tipkalo</w:t>
      </w:r>
      <w:r>
        <w:t xml:space="preserve"> pritisnuto.</w:t>
      </w:r>
    </w:p>
    <w:p w:rsidR="00B87128" w:rsidRDefault="006C0624" w:rsidP="00E22B95">
      <w:pPr>
        <w:pStyle w:val="Odlomakpopisa"/>
        <w:numPr>
          <w:ilvl w:val="0"/>
          <w:numId w:val="2"/>
        </w:numPr>
      </w:pPr>
      <w:r>
        <w:t xml:space="preserve">Ako je </w:t>
      </w:r>
      <w:r w:rsidR="00F6593D">
        <w:t xml:space="preserve">drugo </w:t>
      </w:r>
      <w:r>
        <w:t>tipkalo pritisnuto</w:t>
      </w:r>
      <w:r w:rsidR="008A6C56">
        <w:t>, a prvo ne</w:t>
      </w:r>
      <w:r>
        <w:t xml:space="preserve">, prva svjetleće dioda se gasi, a druga nastavlja s promjenama jačine svjetla </w:t>
      </w:r>
      <w:r w:rsidR="00FA75DD">
        <w:t>s istim vrijednostima koje su vrijedile i za prvo tipkalo u trenutku pritiska na tipkalo</w:t>
      </w:r>
      <w:r w:rsidR="00F11566">
        <w:t>.</w:t>
      </w:r>
    </w:p>
    <w:p w:rsidR="00F6593D" w:rsidRDefault="00F6593D" w:rsidP="00E22B95">
      <w:pPr>
        <w:pStyle w:val="Odlomakpopisa"/>
        <w:numPr>
          <w:ilvl w:val="0"/>
          <w:numId w:val="2"/>
        </w:numPr>
      </w:pPr>
      <w:r>
        <w:t>Ako su oba tipkala pritisnuta ili ako niti jedno nije pritisnuto, obje svjetleće diode su ugašene.</w:t>
      </w:r>
    </w:p>
    <w:p w:rsidR="009A6A17" w:rsidRDefault="009A6A17">
      <w:r>
        <w:t>Kad dovršiš program i ako je sve u redu pozovi ocjenjivačko povjerenstvo. Nakon ocjenjivanja zadatka, ako imaš još vremena, pokušaj napraviti funkcionalnu nadogradnji uređaja.</w:t>
      </w:r>
    </w:p>
    <w:p w:rsidR="009A6A17" w:rsidRPr="009A6A17" w:rsidRDefault="009A6A17" w:rsidP="009A6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6A17">
        <w:rPr>
          <w:b/>
        </w:rPr>
        <w:t>Na kraju, želimo ti puno uspjeha na natjecanju!</w:t>
      </w:r>
    </w:p>
    <w:p w:rsidR="008E5C47" w:rsidRPr="00971D4B" w:rsidRDefault="008E5C47">
      <w:pPr>
        <w:rPr>
          <w:b/>
        </w:rPr>
      </w:pPr>
      <w:r w:rsidRPr="00971D4B">
        <w:rPr>
          <w:b/>
        </w:rPr>
        <w:t>Oprema, pribor i materijal potrebni za izvršenje zadatka: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8440"/>
        <w:gridCol w:w="960"/>
      </w:tblGrid>
      <w:tr w:rsidR="00C705BA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05BA" w:rsidRPr="008E5C47" w:rsidRDefault="00C705BA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Računalo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5BA" w:rsidRPr="008E5C47" w:rsidRDefault="00C705BA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Mikroupravljačko</w:t>
            </w:r>
            <w:proofErr w:type="spellEnd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sučelje prema vlastitom izboru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EA222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  <w:r w:rsidR="008E5C47"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ksperimentalna pločica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Set spojnih žica za spajanje komponenti - duljine 10 cm do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8E5C4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Svjetleće diode iste boje promjera 5mm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74456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Otpornik 330 </w:t>
            </w:r>
            <w:proofErr w:type="spellStart"/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Ohma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74456F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8E5C47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5C47" w:rsidRPr="008E5C47" w:rsidRDefault="008E5C47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5C47">
              <w:rPr>
                <w:rFonts w:ascii="Calibri" w:eastAsia="Times New Roman" w:hAnsi="Calibri" w:cs="Calibri"/>
                <w:color w:val="000000"/>
                <w:lang w:eastAsia="hr-HR"/>
              </w:rPr>
              <w:t>Tipkalo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47" w:rsidRPr="008E5C47" w:rsidRDefault="00EA2227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8E5C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kom</w:t>
            </w:r>
          </w:p>
        </w:tc>
      </w:tr>
      <w:tr w:rsidR="00C705BA" w:rsidRPr="008E5C47" w:rsidTr="008E5C47">
        <w:trPr>
          <w:trHeight w:val="300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05BA" w:rsidRPr="008E5C47" w:rsidRDefault="00C705BA" w:rsidP="008E5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Univerzalni mjerni instrument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5BA" w:rsidRDefault="00C705BA" w:rsidP="008E5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 kom</w:t>
            </w:r>
          </w:p>
        </w:tc>
      </w:tr>
    </w:tbl>
    <w:p w:rsidR="008E5C47" w:rsidRPr="00971D4B" w:rsidRDefault="008E5C47" w:rsidP="009A6A17">
      <w:pPr>
        <w:rPr>
          <w:b/>
        </w:rPr>
      </w:pPr>
    </w:p>
    <w:sectPr w:rsidR="008E5C47" w:rsidRPr="009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F8A"/>
    <w:multiLevelType w:val="hybridMultilevel"/>
    <w:tmpl w:val="294C9CB8"/>
    <w:lvl w:ilvl="0" w:tplc="2D100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061B"/>
    <w:multiLevelType w:val="hybridMultilevel"/>
    <w:tmpl w:val="7AEE8D74"/>
    <w:lvl w:ilvl="0" w:tplc="5D701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47"/>
    <w:rsid w:val="00053342"/>
    <w:rsid w:val="001E3AE4"/>
    <w:rsid w:val="00334C47"/>
    <w:rsid w:val="004677F0"/>
    <w:rsid w:val="00624F9B"/>
    <w:rsid w:val="006C0624"/>
    <w:rsid w:val="0074456F"/>
    <w:rsid w:val="007614B5"/>
    <w:rsid w:val="0079203E"/>
    <w:rsid w:val="008A6C56"/>
    <w:rsid w:val="008E5C47"/>
    <w:rsid w:val="00971D4B"/>
    <w:rsid w:val="009A089D"/>
    <w:rsid w:val="009A6A17"/>
    <w:rsid w:val="00A716C5"/>
    <w:rsid w:val="00B87128"/>
    <w:rsid w:val="00C54FC9"/>
    <w:rsid w:val="00C705BA"/>
    <w:rsid w:val="00D21994"/>
    <w:rsid w:val="00E43E66"/>
    <w:rsid w:val="00E56365"/>
    <w:rsid w:val="00EA2227"/>
    <w:rsid w:val="00F11566"/>
    <w:rsid w:val="00F15A4B"/>
    <w:rsid w:val="00F6406E"/>
    <w:rsid w:val="00F6593D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93D0"/>
  <w15:chartTrackingRefBased/>
  <w15:docId w15:val="{D68A7E0C-A0CA-4BA5-AE5C-3A649BD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Vrhovski</dc:creator>
  <cp:keywords/>
  <dc:description/>
  <cp:lastModifiedBy>Admin</cp:lastModifiedBy>
  <cp:revision>14</cp:revision>
  <dcterms:created xsi:type="dcterms:W3CDTF">2022-01-02T17:07:00Z</dcterms:created>
  <dcterms:modified xsi:type="dcterms:W3CDTF">2022-01-04T15:17:00Z</dcterms:modified>
</cp:coreProperties>
</file>