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3"/>
        <w:gridCol w:w="992"/>
        <w:gridCol w:w="992"/>
      </w:tblGrid>
      <w:tr w:rsidR="001107EA" w:rsidRPr="00D921DE" w:rsidTr="00423CFA">
        <w:trPr>
          <w:cantSplit/>
          <w:trHeight w:val="701"/>
        </w:trPr>
        <w:tc>
          <w:tcPr>
            <w:tcW w:w="13433" w:type="dxa"/>
            <w:shd w:val="clear" w:color="auto" w:fill="auto"/>
            <w:vAlign w:val="center"/>
          </w:tcPr>
          <w:p w:rsidR="00AC35C5" w:rsidRDefault="00D921DE" w:rsidP="001A0C3C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 xml:space="preserve">POPIS ZA PROVJERU </w:t>
            </w:r>
            <w:r w:rsidR="00F11A8F">
              <w:rPr>
                <w:rFonts w:asciiTheme="majorHAnsi" w:hAnsiTheme="majorHAnsi"/>
                <w:b/>
                <w:sz w:val="22"/>
                <w:szCs w:val="22"/>
              </w:rPr>
              <w:t>ADMINISTRATIVNIH</w:t>
            </w:r>
            <w:r w:rsidR="001A0C3C">
              <w:rPr>
                <w:rFonts w:asciiTheme="majorHAnsi" w:hAnsiTheme="majorHAnsi"/>
                <w:b/>
                <w:sz w:val="22"/>
                <w:szCs w:val="22"/>
              </w:rPr>
              <w:t xml:space="preserve"> UVJETA </w:t>
            </w: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JAVNOG POZIVA</w:t>
            </w:r>
            <w:r w:rsidR="00AC35C5">
              <w:rPr>
                <w:rFonts w:asciiTheme="majorHAnsi" w:hAnsiTheme="majorHAnsi"/>
                <w:b/>
                <w:sz w:val="22"/>
                <w:szCs w:val="22"/>
              </w:rPr>
              <w:t xml:space="preserve">, OBVEZNIH PRIJAVNIH OBRAZACA I PRILOGA </w:t>
            </w:r>
          </w:p>
          <w:p w:rsidR="001107EA" w:rsidRPr="00F11A8F" w:rsidRDefault="001A0C3C" w:rsidP="001A0C3C">
            <w:pPr>
              <w:jc w:val="center"/>
              <w:rPr>
                <w:rFonts w:asciiTheme="majorHAnsi" w:hAnsiTheme="majorHAnsi"/>
                <w:i/>
                <w:szCs w:val="22"/>
              </w:rPr>
            </w:pP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>(točk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>e</w:t>
            </w: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2.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i</w:t>
            </w:r>
            <w:r w:rsidR="00644166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3</w:t>
            </w:r>
            <w:r w:rsidR="00957BE4" w:rsidRPr="00F11A8F">
              <w:rPr>
                <w:rFonts w:asciiTheme="majorHAnsi" w:hAnsiTheme="majorHAnsi"/>
                <w:i/>
                <w:sz w:val="22"/>
                <w:szCs w:val="22"/>
              </w:rPr>
              <w:t>.</w:t>
            </w:r>
            <w:r w:rsidR="00F11A8F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Uputa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za prijavitelje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)</w:t>
            </w:r>
          </w:p>
          <w:p w:rsidR="00F21965" w:rsidRPr="005E0EA7" w:rsidRDefault="00F21965" w:rsidP="005E0EA7">
            <w:pPr>
              <w:rPr>
                <w:rFonts w:asciiTheme="majorHAnsi" w:hAnsiTheme="majorHAnsi"/>
                <w:b/>
                <w:color w:val="960000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07EA" w:rsidRPr="00D921DE" w:rsidRDefault="001107EA" w:rsidP="00D921DE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107EA" w:rsidRPr="00D921DE" w:rsidRDefault="001107EA" w:rsidP="00F648FB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shd w:val="clear" w:color="auto" w:fill="D6E3BC"/>
            <w:vAlign w:val="center"/>
          </w:tcPr>
          <w:p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NE</w:t>
            </w:r>
          </w:p>
        </w:tc>
      </w:tr>
      <w:tr w:rsidR="0054102A" w:rsidRPr="00D921DE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02A" w:rsidRPr="00F41F3C" w:rsidRDefault="0054102A" w:rsidP="007345F9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A516AD">
              <w:rPr>
                <w:rFonts w:asciiTheme="majorHAnsi" w:hAnsiTheme="majorHAnsi"/>
                <w:sz w:val="22"/>
                <w:szCs w:val="22"/>
              </w:rPr>
              <w:t>Prijava je poslana u propisanom roku</w:t>
            </w:r>
            <w:r w:rsidR="00F41F3C">
              <w:rPr>
                <w:rFonts w:asciiTheme="majorHAnsi" w:hAnsiTheme="majorHAnsi"/>
                <w:sz w:val="22"/>
                <w:szCs w:val="22"/>
              </w:rPr>
              <w:t xml:space="preserve"> i na propisani način (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točke 3.3 i 3.4</w:t>
            </w:r>
            <w:r w:rsidR="00F41F3C" w:rsidRPr="00A516AD">
              <w:rPr>
                <w:rFonts w:asciiTheme="majorHAnsi" w:hAnsiTheme="majorHAnsi"/>
                <w:sz w:val="22"/>
                <w:szCs w:val="22"/>
              </w:rPr>
              <w:t xml:space="preserve"> Uputa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.)</w:t>
            </w:r>
            <w:r w:rsidR="00644166" w:rsidRPr="00A516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7632E" w:rsidRDefault="0017632E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nacionalni savez tehničke kulture i HZTK registriran kao udruga sukladno Zakonu o tehničkoj kulturi i Zakonu o udrugama te upisan u Registar udruga</w:t>
            </w:r>
            <w:r w:rsidR="00644166" w:rsidRPr="00A516AD">
              <w:rPr>
                <w:rFonts w:asciiTheme="majorHAnsi" w:hAnsiTheme="majorHAnsi"/>
                <w:noProof/>
                <w:sz w:val="22"/>
                <w:szCs w:val="22"/>
              </w:rPr>
              <w:t>, ima osobu ovlaštenu za zastupanje udruge (i potpisivanje ugovora o dodjeli financijskih sredstava) u mandatu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 xml:space="preserve">, 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>ima usklađen statut s odredbama aktualnog Zakona o udrugama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>,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>u statutu su navedene djelatnosti tehničke kulture koje su obuhvaćenje Javnim pozivom 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provjerava Povjerenstvo za provjeru administrativnih uvjeta u Registru udruga)</w:t>
            </w:r>
          </w:p>
          <w:p w:rsidR="00432B67" w:rsidRPr="00BB1C21" w:rsidRDefault="00432B67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color w:val="96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644166" w:rsidRPr="00B920C7" w:rsidRDefault="002729F8" w:rsidP="00B81D65">
            <w:pPr>
              <w:tabs>
                <w:tab w:val="left" w:pos="-284"/>
                <w:tab w:val="left" w:pos="426"/>
              </w:tabs>
              <w:rPr>
                <w:rFonts w:asciiTheme="majorHAnsi" w:hAnsiTheme="majorHAnsi"/>
                <w:b/>
                <w:szCs w:val="22"/>
              </w:rPr>
            </w:pP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 xml:space="preserve">Prijavitelj je dostavio </w:t>
            </w:r>
            <w:r w:rsidR="00B81D65">
              <w:rPr>
                <w:rFonts w:asciiTheme="majorHAnsi" w:hAnsiTheme="majorHAnsi"/>
                <w:b/>
                <w:sz w:val="22"/>
                <w:szCs w:val="22"/>
              </w:rPr>
              <w:t xml:space="preserve">potpisane i ovjerene </w:t>
            </w:r>
            <w:r w:rsidR="008B319F">
              <w:rPr>
                <w:rFonts w:asciiTheme="majorHAnsi" w:hAnsiTheme="majorHAnsi"/>
                <w:b/>
                <w:sz w:val="22"/>
                <w:szCs w:val="22"/>
              </w:rPr>
              <w:t xml:space="preserve">propisane </w:t>
            </w:r>
            <w:r w:rsidR="00B920C7" w:rsidRPr="00B920C7">
              <w:rPr>
                <w:rFonts w:asciiTheme="majorHAnsi" w:hAnsiTheme="majorHAnsi"/>
                <w:b/>
                <w:sz w:val="22"/>
                <w:szCs w:val="22"/>
              </w:rPr>
              <w:t>obrasce i priloge</w:t>
            </w: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B920C7">
        <w:trPr>
          <w:cantSplit/>
          <w:trHeight w:val="347"/>
        </w:trPr>
        <w:tc>
          <w:tcPr>
            <w:tcW w:w="13433" w:type="dxa"/>
            <w:shd w:val="clear" w:color="auto" w:fill="FFFFFF"/>
            <w:vAlign w:val="center"/>
          </w:tcPr>
          <w:p w:rsidR="00B920C7" w:rsidRPr="00B920C7" w:rsidRDefault="00B920C7" w:rsidP="00B920C7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t>Obrazac opisa programa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644166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hAnsiTheme="majorHAnsi"/>
                <w:sz w:val="22"/>
                <w:szCs w:val="22"/>
              </w:rPr>
              <w:t xml:space="preserve">Obrazac </w:t>
            </w:r>
            <w:r w:rsidRPr="000C5891">
              <w:rPr>
                <w:rFonts w:asciiTheme="majorHAnsi" w:eastAsia="Calibri" w:hAnsiTheme="majorHAnsi"/>
                <w:sz w:val="22"/>
                <w:szCs w:val="22"/>
              </w:rPr>
              <w:t xml:space="preserve">proračuna programa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t>Obrazac popisa prijedloga programa s traženim iznosima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>Obrazac izjave o nepostojanju dvostrukog financiranja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5E0EA7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B920C7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programima financiranim iz javnih izvora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5E0EA7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7632E" w:rsidRPr="00660E31" w:rsidRDefault="00660E31" w:rsidP="00660E31">
            <w:pPr>
              <w:spacing w:after="120"/>
              <w:jc w:val="both"/>
              <w:rPr>
                <w:rFonts w:asciiTheme="majorHAnsi" w:hAnsiTheme="majorHAnsi"/>
                <w:noProof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>Prijava programa je ispisana putem računala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.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 xml:space="preserve">Prijava u elektroničkom obliku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je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>sadržajno identična onoj u papirnatom obliku.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F21965">
        <w:trPr>
          <w:cantSplit/>
          <w:trHeight w:val="468"/>
        </w:trPr>
        <w:tc>
          <w:tcPr>
            <w:tcW w:w="13433" w:type="dxa"/>
            <w:shd w:val="clear" w:color="auto" w:fill="FFFFFF"/>
            <w:vAlign w:val="center"/>
          </w:tcPr>
          <w:p w:rsidR="00A1250B" w:rsidRPr="00F21965" w:rsidRDefault="00A1250B" w:rsidP="005E0EA7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 xml:space="preserve">Zatraženi iznos </w:t>
            </w:r>
            <w:r w:rsidR="00F21965">
              <w:rPr>
                <w:rFonts w:asciiTheme="majorHAnsi" w:hAnsiTheme="majorHAnsi"/>
                <w:sz w:val="22"/>
                <w:szCs w:val="22"/>
              </w:rPr>
              <w:t xml:space="preserve">pojedinog programa je od </w:t>
            </w:r>
            <w:r w:rsidR="00F21965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10.000,00 kn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</w:t>
            </w:r>
            <w:r w:rsidR="00F21965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do</w:t>
            </w:r>
            <w:r w:rsidR="00EA2CAE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5</w:t>
            </w:r>
            <w:r w:rsidR="005E0EA7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00.000,00 kn.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A1250B" w:rsidRPr="00D921DE" w:rsidRDefault="00F21965" w:rsidP="006B31BE">
            <w:pPr>
              <w:spacing w:after="12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Prijavitelj je dostavio </w:t>
            </w:r>
            <w:r w:rsidRPr="00EA2CAE">
              <w:rPr>
                <w:rFonts w:asciiTheme="majorHAnsi" w:hAnsiTheme="majorHAnsi"/>
                <w:sz w:val="22"/>
                <w:szCs w:val="22"/>
              </w:rPr>
              <w:t xml:space="preserve">do </w:t>
            </w:r>
            <w:r w:rsidR="006B31BE">
              <w:rPr>
                <w:rFonts w:asciiTheme="majorHAnsi" w:hAnsiTheme="majorHAnsi"/>
                <w:sz w:val="22"/>
                <w:szCs w:val="22"/>
              </w:rPr>
              <w:t>4</w:t>
            </w:r>
            <w:bookmarkStart w:id="0" w:name="_GoBack"/>
            <w:bookmarkEnd w:id="0"/>
            <w:r w:rsidRPr="00EA2CAE">
              <w:rPr>
                <w:rFonts w:asciiTheme="majorHAnsi" w:hAnsiTheme="majorHAnsi"/>
                <w:sz w:val="22"/>
                <w:szCs w:val="22"/>
              </w:rPr>
              <w:t xml:space="preserve"> prijedloga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programa</w:t>
            </w:r>
            <w:r w:rsidRPr="003435DF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</w:tbl>
    <w:p w:rsidR="009640D8" w:rsidRPr="00D921DE" w:rsidRDefault="009640D8" w:rsidP="001107EA">
      <w:pPr>
        <w:rPr>
          <w:rFonts w:asciiTheme="majorHAnsi" w:hAnsiTheme="majorHAnsi"/>
          <w:sz w:val="22"/>
          <w:szCs w:val="22"/>
        </w:rPr>
      </w:pPr>
    </w:p>
    <w:p w:rsidR="00AE6989" w:rsidRPr="002B6A6E" w:rsidRDefault="001107EA">
      <w:pPr>
        <w:rPr>
          <w:rFonts w:asciiTheme="majorHAnsi" w:hAnsiTheme="majorHAnsi"/>
          <w:color w:val="960000"/>
          <w:sz w:val="22"/>
          <w:szCs w:val="22"/>
        </w:rPr>
      </w:pPr>
      <w:r w:rsidRPr="00BB1C21">
        <w:rPr>
          <w:rFonts w:asciiTheme="majorHAnsi" w:hAnsiTheme="majorHAnsi"/>
          <w:color w:val="960000"/>
          <w:sz w:val="22"/>
          <w:szCs w:val="22"/>
        </w:rPr>
        <w:t>*u slučaju jednog ili više negativnih odgovora prijav</w:t>
      </w:r>
      <w:r w:rsidR="00704952" w:rsidRPr="00BB1C21">
        <w:rPr>
          <w:rFonts w:asciiTheme="majorHAnsi" w:hAnsiTheme="majorHAnsi"/>
          <w:color w:val="960000"/>
          <w:sz w:val="22"/>
          <w:szCs w:val="22"/>
        </w:rPr>
        <w:t>a programa</w:t>
      </w:r>
      <w:r w:rsidRPr="00BB1C21">
        <w:rPr>
          <w:rFonts w:asciiTheme="majorHAnsi" w:hAnsiTheme="majorHAnsi"/>
          <w:color w:val="960000"/>
          <w:sz w:val="22"/>
          <w:szCs w:val="22"/>
        </w:rPr>
        <w:t xml:space="preserve"> </w:t>
      </w:r>
      <w:r w:rsidRPr="00BB1C21">
        <w:rPr>
          <w:rFonts w:asciiTheme="majorHAnsi" w:hAnsiTheme="majorHAnsi"/>
          <w:b/>
          <w:color w:val="960000"/>
          <w:sz w:val="22"/>
          <w:szCs w:val="22"/>
        </w:rPr>
        <w:t>ne zadovoljava</w:t>
      </w:r>
      <w:r w:rsidRPr="00BB1C21">
        <w:rPr>
          <w:rFonts w:asciiTheme="majorHAnsi" w:hAnsiTheme="majorHAnsi"/>
          <w:color w:val="960000"/>
          <w:sz w:val="22"/>
          <w:szCs w:val="22"/>
        </w:rPr>
        <w:t xml:space="preserve"> tehničke uvjete natječaja i bit će odbačena</w:t>
      </w:r>
    </w:p>
    <w:sectPr w:rsidR="00AE6989" w:rsidRPr="002B6A6E" w:rsidSect="00D05391">
      <w:headerReference w:type="default" r:id="rId8"/>
      <w:pgSz w:w="16838" w:h="11906" w:orient="landscape"/>
      <w:pgMar w:top="1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6B3" w:rsidRDefault="00E876B3" w:rsidP="00AC7C00">
      <w:r>
        <w:separator/>
      </w:r>
    </w:p>
  </w:endnote>
  <w:endnote w:type="continuationSeparator" w:id="0">
    <w:p w:rsidR="00E876B3" w:rsidRDefault="00E876B3" w:rsidP="00AC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6B3" w:rsidRDefault="00E876B3" w:rsidP="00AC7C00">
      <w:r>
        <w:separator/>
      </w:r>
    </w:p>
  </w:footnote>
  <w:footnote w:type="continuationSeparator" w:id="0">
    <w:p w:rsidR="00E876B3" w:rsidRDefault="00E876B3" w:rsidP="00AC7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14220"/>
    </w:tblGrid>
    <w:tr w:rsidR="00AE6989" w:rsidRPr="00307DA1" w:rsidTr="004E3BB2">
      <w:trPr>
        <w:jc w:val="right"/>
      </w:trPr>
      <w:tc>
        <w:tcPr>
          <w:tcW w:w="14821" w:type="dxa"/>
          <w:shd w:val="clear" w:color="auto" w:fill="auto"/>
        </w:tcPr>
        <w:p w:rsidR="00AE6989" w:rsidRPr="00815A94" w:rsidRDefault="000B7824" w:rsidP="0034175D">
          <w:pPr>
            <w:rPr>
              <w:b/>
            </w:rPr>
          </w:pPr>
          <w:r>
            <w:rPr>
              <w:rFonts w:ascii="Cambria" w:hAnsi="Cambria"/>
              <w:b/>
              <w:sz w:val="22"/>
              <w:szCs w:val="22"/>
            </w:rPr>
            <w:t>2. krug Javnog</w:t>
          </w:r>
          <w:r w:rsidR="00815A94" w:rsidRPr="00815A94">
            <w:rPr>
              <w:rFonts w:ascii="Cambria" w:hAnsi="Cambria"/>
              <w:b/>
              <w:sz w:val="22"/>
              <w:szCs w:val="22"/>
            </w:rPr>
            <w:t xml:space="preserve"> poziva za predlaganje programa javnih potreba Republike Hrvatske u tehničkoj kulturi u 20</w:t>
          </w:r>
          <w:r w:rsidR="007A339C">
            <w:rPr>
              <w:rFonts w:ascii="Cambria" w:hAnsi="Cambria"/>
              <w:b/>
              <w:sz w:val="22"/>
              <w:szCs w:val="22"/>
            </w:rPr>
            <w:t>2</w:t>
          </w:r>
          <w:r w:rsidR="0034175D">
            <w:rPr>
              <w:rFonts w:ascii="Cambria" w:hAnsi="Cambria"/>
              <w:b/>
              <w:sz w:val="22"/>
              <w:szCs w:val="22"/>
            </w:rPr>
            <w:t>1</w:t>
          </w:r>
          <w:r w:rsidR="00815A94" w:rsidRPr="00815A94">
            <w:rPr>
              <w:rFonts w:ascii="Cambria" w:hAnsi="Cambria"/>
              <w:b/>
              <w:sz w:val="22"/>
              <w:szCs w:val="22"/>
            </w:rPr>
            <w:t>. godini</w:t>
          </w:r>
        </w:p>
      </w:tc>
    </w:tr>
  </w:tbl>
  <w:p w:rsidR="00AE6989" w:rsidRDefault="00AE6989" w:rsidP="00AE6989"/>
  <w:p w:rsidR="0058251A" w:rsidRDefault="005825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5CDE"/>
    <w:multiLevelType w:val="hybridMultilevel"/>
    <w:tmpl w:val="C7106234"/>
    <w:lvl w:ilvl="0" w:tplc="E75EC4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27D5"/>
    <w:multiLevelType w:val="hybridMultilevel"/>
    <w:tmpl w:val="5E80B258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559"/>
    <w:multiLevelType w:val="hybridMultilevel"/>
    <w:tmpl w:val="4B686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0A24"/>
    <w:multiLevelType w:val="hybridMultilevel"/>
    <w:tmpl w:val="8716E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C5A"/>
    <w:multiLevelType w:val="hybridMultilevel"/>
    <w:tmpl w:val="74348F44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558A2"/>
    <w:multiLevelType w:val="hybridMultilevel"/>
    <w:tmpl w:val="A1060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DD7"/>
    <w:multiLevelType w:val="hybridMultilevel"/>
    <w:tmpl w:val="D9B0E7B6"/>
    <w:lvl w:ilvl="0" w:tplc="4CB05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EB3"/>
    <w:multiLevelType w:val="hybridMultilevel"/>
    <w:tmpl w:val="139A5A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1D35F1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171D5"/>
    <w:multiLevelType w:val="hybridMultilevel"/>
    <w:tmpl w:val="C61A7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46FF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B4053"/>
    <w:multiLevelType w:val="hybridMultilevel"/>
    <w:tmpl w:val="ACF255E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099"/>
    <w:rsid w:val="000054DD"/>
    <w:rsid w:val="00020EF1"/>
    <w:rsid w:val="00042F1F"/>
    <w:rsid w:val="00065267"/>
    <w:rsid w:val="000706E9"/>
    <w:rsid w:val="00076270"/>
    <w:rsid w:val="000810CF"/>
    <w:rsid w:val="000842D7"/>
    <w:rsid w:val="00094D2B"/>
    <w:rsid w:val="000A46F8"/>
    <w:rsid w:val="000B43D5"/>
    <w:rsid w:val="000B7824"/>
    <w:rsid w:val="000C5891"/>
    <w:rsid w:val="000D1698"/>
    <w:rsid w:val="000D185B"/>
    <w:rsid w:val="000F2681"/>
    <w:rsid w:val="001074F3"/>
    <w:rsid w:val="001107EA"/>
    <w:rsid w:val="00111A21"/>
    <w:rsid w:val="001228FB"/>
    <w:rsid w:val="001322A6"/>
    <w:rsid w:val="00157F41"/>
    <w:rsid w:val="00166D14"/>
    <w:rsid w:val="0017632E"/>
    <w:rsid w:val="00185555"/>
    <w:rsid w:val="00186DEA"/>
    <w:rsid w:val="001A0C3C"/>
    <w:rsid w:val="001D6C64"/>
    <w:rsid w:val="001E6344"/>
    <w:rsid w:val="001E66EC"/>
    <w:rsid w:val="001F119B"/>
    <w:rsid w:val="001F2827"/>
    <w:rsid w:val="001F38CC"/>
    <w:rsid w:val="001F7CB0"/>
    <w:rsid w:val="002016CB"/>
    <w:rsid w:val="002104B5"/>
    <w:rsid w:val="00220C00"/>
    <w:rsid w:val="002262CE"/>
    <w:rsid w:val="00257CBE"/>
    <w:rsid w:val="0026778F"/>
    <w:rsid w:val="00270BBF"/>
    <w:rsid w:val="002729F8"/>
    <w:rsid w:val="002A1623"/>
    <w:rsid w:val="002A251A"/>
    <w:rsid w:val="002A73E9"/>
    <w:rsid w:val="002B032E"/>
    <w:rsid w:val="002B6A6E"/>
    <w:rsid w:val="002C5DEE"/>
    <w:rsid w:val="002E7EBD"/>
    <w:rsid w:val="002F1B09"/>
    <w:rsid w:val="002F1BA2"/>
    <w:rsid w:val="00313155"/>
    <w:rsid w:val="00320795"/>
    <w:rsid w:val="0034175D"/>
    <w:rsid w:val="00352231"/>
    <w:rsid w:val="003A318C"/>
    <w:rsid w:val="003B39C4"/>
    <w:rsid w:val="003C0460"/>
    <w:rsid w:val="00413AA7"/>
    <w:rsid w:val="00420649"/>
    <w:rsid w:val="00423CFA"/>
    <w:rsid w:val="004266CD"/>
    <w:rsid w:val="00432B67"/>
    <w:rsid w:val="00440F43"/>
    <w:rsid w:val="00444EB5"/>
    <w:rsid w:val="0046223E"/>
    <w:rsid w:val="00470D1C"/>
    <w:rsid w:val="00486194"/>
    <w:rsid w:val="00487999"/>
    <w:rsid w:val="004B0678"/>
    <w:rsid w:val="004C41C4"/>
    <w:rsid w:val="004D24A2"/>
    <w:rsid w:val="004E093C"/>
    <w:rsid w:val="004E3BB2"/>
    <w:rsid w:val="004E4A41"/>
    <w:rsid w:val="005022D9"/>
    <w:rsid w:val="0054102A"/>
    <w:rsid w:val="00564C9B"/>
    <w:rsid w:val="00570A0C"/>
    <w:rsid w:val="005740DA"/>
    <w:rsid w:val="0058251A"/>
    <w:rsid w:val="005B2B29"/>
    <w:rsid w:val="005B4B11"/>
    <w:rsid w:val="005C22B8"/>
    <w:rsid w:val="005D128B"/>
    <w:rsid w:val="005D6998"/>
    <w:rsid w:val="005E0EA7"/>
    <w:rsid w:val="005F1A57"/>
    <w:rsid w:val="006115D3"/>
    <w:rsid w:val="00611C9C"/>
    <w:rsid w:val="00620FE1"/>
    <w:rsid w:val="006317BB"/>
    <w:rsid w:val="00644166"/>
    <w:rsid w:val="00660E31"/>
    <w:rsid w:val="00680EAF"/>
    <w:rsid w:val="0068171C"/>
    <w:rsid w:val="00695010"/>
    <w:rsid w:val="006B31BE"/>
    <w:rsid w:val="006C4823"/>
    <w:rsid w:val="006E4EF2"/>
    <w:rsid w:val="006E6FEC"/>
    <w:rsid w:val="006F2486"/>
    <w:rsid w:val="00704952"/>
    <w:rsid w:val="00717ED0"/>
    <w:rsid w:val="00720398"/>
    <w:rsid w:val="00723E6D"/>
    <w:rsid w:val="007345F9"/>
    <w:rsid w:val="00756B4C"/>
    <w:rsid w:val="0076196E"/>
    <w:rsid w:val="00784B0B"/>
    <w:rsid w:val="0079014C"/>
    <w:rsid w:val="007A018B"/>
    <w:rsid w:val="007A339C"/>
    <w:rsid w:val="007B1B2F"/>
    <w:rsid w:val="007B2C95"/>
    <w:rsid w:val="007B4468"/>
    <w:rsid w:val="007C061D"/>
    <w:rsid w:val="007C1E85"/>
    <w:rsid w:val="007E56E6"/>
    <w:rsid w:val="007F1180"/>
    <w:rsid w:val="007F50FD"/>
    <w:rsid w:val="008029DB"/>
    <w:rsid w:val="00815A94"/>
    <w:rsid w:val="00833303"/>
    <w:rsid w:val="00837299"/>
    <w:rsid w:val="00837741"/>
    <w:rsid w:val="00847E10"/>
    <w:rsid w:val="008505A3"/>
    <w:rsid w:val="00872996"/>
    <w:rsid w:val="008732F3"/>
    <w:rsid w:val="00875CE2"/>
    <w:rsid w:val="008B319F"/>
    <w:rsid w:val="008E40D4"/>
    <w:rsid w:val="0091077D"/>
    <w:rsid w:val="00921FC8"/>
    <w:rsid w:val="00927D90"/>
    <w:rsid w:val="009477F4"/>
    <w:rsid w:val="00957BE4"/>
    <w:rsid w:val="0096212D"/>
    <w:rsid w:val="00962825"/>
    <w:rsid w:val="009640D8"/>
    <w:rsid w:val="00971919"/>
    <w:rsid w:val="009839E7"/>
    <w:rsid w:val="00984287"/>
    <w:rsid w:val="009A4EAC"/>
    <w:rsid w:val="009C609D"/>
    <w:rsid w:val="009E1538"/>
    <w:rsid w:val="00A1250B"/>
    <w:rsid w:val="00A34B5D"/>
    <w:rsid w:val="00A4491F"/>
    <w:rsid w:val="00A516AD"/>
    <w:rsid w:val="00A6680B"/>
    <w:rsid w:val="00A731CB"/>
    <w:rsid w:val="00A94191"/>
    <w:rsid w:val="00AB2360"/>
    <w:rsid w:val="00AC0BE7"/>
    <w:rsid w:val="00AC35C5"/>
    <w:rsid w:val="00AC503F"/>
    <w:rsid w:val="00AC7C00"/>
    <w:rsid w:val="00AC7CAC"/>
    <w:rsid w:val="00AE6989"/>
    <w:rsid w:val="00AF4276"/>
    <w:rsid w:val="00B13592"/>
    <w:rsid w:val="00B2254C"/>
    <w:rsid w:val="00B44032"/>
    <w:rsid w:val="00B57D1C"/>
    <w:rsid w:val="00B614C4"/>
    <w:rsid w:val="00B62F87"/>
    <w:rsid w:val="00B64DA2"/>
    <w:rsid w:val="00B72629"/>
    <w:rsid w:val="00B77211"/>
    <w:rsid w:val="00B81A26"/>
    <w:rsid w:val="00B81D65"/>
    <w:rsid w:val="00B920C7"/>
    <w:rsid w:val="00BB1C21"/>
    <w:rsid w:val="00BC1665"/>
    <w:rsid w:val="00BD644C"/>
    <w:rsid w:val="00BF4201"/>
    <w:rsid w:val="00C5571B"/>
    <w:rsid w:val="00C83018"/>
    <w:rsid w:val="00CA4AE0"/>
    <w:rsid w:val="00CB12FC"/>
    <w:rsid w:val="00CC4E98"/>
    <w:rsid w:val="00CD3E1B"/>
    <w:rsid w:val="00CE1C21"/>
    <w:rsid w:val="00CE2F63"/>
    <w:rsid w:val="00CE7081"/>
    <w:rsid w:val="00CF6D6F"/>
    <w:rsid w:val="00D05391"/>
    <w:rsid w:val="00D15801"/>
    <w:rsid w:val="00D21A05"/>
    <w:rsid w:val="00D519A7"/>
    <w:rsid w:val="00D51BF3"/>
    <w:rsid w:val="00D52E88"/>
    <w:rsid w:val="00D52F73"/>
    <w:rsid w:val="00D80FB9"/>
    <w:rsid w:val="00D81909"/>
    <w:rsid w:val="00D832CE"/>
    <w:rsid w:val="00D921DE"/>
    <w:rsid w:val="00DB142C"/>
    <w:rsid w:val="00DD5317"/>
    <w:rsid w:val="00DE34BA"/>
    <w:rsid w:val="00DE3E2C"/>
    <w:rsid w:val="00DE4C81"/>
    <w:rsid w:val="00E004F1"/>
    <w:rsid w:val="00E06D32"/>
    <w:rsid w:val="00E06DFF"/>
    <w:rsid w:val="00E11FD6"/>
    <w:rsid w:val="00E20099"/>
    <w:rsid w:val="00E34415"/>
    <w:rsid w:val="00E51C6B"/>
    <w:rsid w:val="00E863A9"/>
    <w:rsid w:val="00E876B3"/>
    <w:rsid w:val="00EA2CAE"/>
    <w:rsid w:val="00ED6218"/>
    <w:rsid w:val="00EE0266"/>
    <w:rsid w:val="00EE24BE"/>
    <w:rsid w:val="00F11A8F"/>
    <w:rsid w:val="00F21965"/>
    <w:rsid w:val="00F272FE"/>
    <w:rsid w:val="00F35DB4"/>
    <w:rsid w:val="00F41F3C"/>
    <w:rsid w:val="00F5316F"/>
    <w:rsid w:val="00F648FB"/>
    <w:rsid w:val="00F72752"/>
    <w:rsid w:val="00F854F7"/>
    <w:rsid w:val="00F97147"/>
    <w:rsid w:val="00FA697B"/>
    <w:rsid w:val="00FA7E22"/>
    <w:rsid w:val="00FB030D"/>
    <w:rsid w:val="00FD7605"/>
    <w:rsid w:val="00FE3C75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docId w15:val="{B6F8F4AE-5C26-400B-8B2F-D1043111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99"/>
    <w:pPr>
      <w:spacing w:after="0" w:line="240" w:lineRule="auto"/>
    </w:pPr>
    <w:rPr>
      <w:rFonts w:eastAsia="Times New Roman" w:cs="Times New Roman"/>
      <w:snapToGrid w:val="0"/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AE6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E1C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1C21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1C21"/>
    <w:rPr>
      <w:rFonts w:eastAsia="Times New Roman" w:cs="Times New Roman"/>
      <w:snapToGrid w:val="0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1C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1C21"/>
    <w:rPr>
      <w:rFonts w:eastAsia="Times New Roman" w:cs="Times New Roman"/>
      <w:b/>
      <w:bCs/>
      <w:snapToGrid w:val="0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C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C21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54102A"/>
    <w:pPr>
      <w:ind w:left="720"/>
      <w:contextualSpacing/>
    </w:pPr>
  </w:style>
  <w:style w:type="paragraph" w:styleId="Bezproreda">
    <w:name w:val="No Spacing"/>
    <w:uiPriority w:val="1"/>
    <w:qFormat/>
    <w:rsid w:val="00AE6989"/>
    <w:pPr>
      <w:spacing w:after="0" w:line="240" w:lineRule="auto"/>
    </w:pPr>
    <w:rPr>
      <w:rFonts w:eastAsia="Times New Roman" w:cs="Times New Roman"/>
      <w:snapToGrid w:val="0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E6989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397F-E8A2-40F1-9B9E-013D777D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Pivčević Zrinka</dc:creator>
  <cp:lastModifiedBy>Jasna</cp:lastModifiedBy>
  <cp:revision>25</cp:revision>
  <cp:lastPrinted>2017-05-09T07:27:00Z</cp:lastPrinted>
  <dcterms:created xsi:type="dcterms:W3CDTF">2017-05-09T07:26:00Z</dcterms:created>
  <dcterms:modified xsi:type="dcterms:W3CDTF">2021-07-22T10:25:00Z</dcterms:modified>
</cp:coreProperties>
</file>