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4E3" w:rsidRPr="001C48F1" w:rsidRDefault="00E074E3" w:rsidP="00A14E60">
      <w:pPr>
        <w:jc w:val="both"/>
        <w:rPr>
          <w:rFonts w:ascii="Cambria" w:hAnsi="Cambria"/>
          <w:sz w:val="22"/>
          <w:szCs w:val="22"/>
        </w:rPr>
      </w:pPr>
    </w:p>
    <w:p w:rsidR="00611828" w:rsidRPr="001C48F1" w:rsidRDefault="00611828" w:rsidP="00611828">
      <w:pPr>
        <w:jc w:val="center"/>
        <w:rPr>
          <w:rFonts w:ascii="Cambria" w:hAnsi="Cambria"/>
          <w:b/>
          <w:sz w:val="22"/>
          <w:szCs w:val="22"/>
        </w:rPr>
      </w:pPr>
    </w:p>
    <w:p w:rsidR="00611828" w:rsidRPr="001C48F1" w:rsidRDefault="00611828" w:rsidP="00611828">
      <w:pPr>
        <w:jc w:val="center"/>
        <w:rPr>
          <w:rFonts w:ascii="Cambria" w:hAnsi="Cambria"/>
          <w:b/>
          <w:sz w:val="22"/>
          <w:szCs w:val="22"/>
        </w:rPr>
      </w:pPr>
    </w:p>
    <w:p w:rsidR="00202463" w:rsidRDefault="00202463" w:rsidP="00611828">
      <w:pPr>
        <w:jc w:val="center"/>
        <w:rPr>
          <w:rFonts w:ascii="Cambria" w:hAnsi="Cambria"/>
          <w:b/>
          <w:sz w:val="22"/>
          <w:szCs w:val="22"/>
        </w:rPr>
      </w:pPr>
    </w:p>
    <w:p w:rsidR="00B22D35" w:rsidRDefault="00B22D35" w:rsidP="00611828">
      <w:pPr>
        <w:jc w:val="center"/>
        <w:rPr>
          <w:rFonts w:ascii="Cambria" w:hAnsi="Cambria"/>
          <w:b/>
          <w:sz w:val="22"/>
          <w:szCs w:val="22"/>
        </w:rPr>
      </w:pPr>
    </w:p>
    <w:p w:rsidR="00B22D35" w:rsidRDefault="00B22D35" w:rsidP="00611828">
      <w:pPr>
        <w:jc w:val="center"/>
        <w:rPr>
          <w:rFonts w:ascii="Cambria" w:hAnsi="Cambria"/>
          <w:b/>
          <w:sz w:val="22"/>
          <w:szCs w:val="22"/>
        </w:rPr>
      </w:pPr>
    </w:p>
    <w:p w:rsidR="00B22D35" w:rsidRPr="001C48F1" w:rsidRDefault="00B22D35" w:rsidP="00611828">
      <w:pPr>
        <w:jc w:val="center"/>
        <w:rPr>
          <w:rFonts w:ascii="Cambria" w:hAnsi="Cambria"/>
          <w:b/>
          <w:sz w:val="22"/>
          <w:szCs w:val="22"/>
        </w:rPr>
      </w:pPr>
    </w:p>
    <w:p w:rsidR="00611828" w:rsidRPr="001C48F1" w:rsidRDefault="00611828" w:rsidP="00611828">
      <w:pPr>
        <w:jc w:val="center"/>
        <w:rPr>
          <w:rFonts w:ascii="Cambria" w:hAnsi="Cambria"/>
          <w:b/>
          <w:sz w:val="44"/>
          <w:szCs w:val="44"/>
        </w:rPr>
      </w:pPr>
      <w:r w:rsidRPr="001C48F1">
        <w:rPr>
          <w:rFonts w:ascii="Cambria" w:hAnsi="Cambria"/>
          <w:b/>
          <w:sz w:val="44"/>
          <w:szCs w:val="44"/>
        </w:rPr>
        <w:t>Pravila M</w:t>
      </w:r>
      <w:r w:rsidR="00B22D35">
        <w:rPr>
          <w:rFonts w:ascii="Cambria" w:hAnsi="Cambria"/>
          <w:b/>
          <w:sz w:val="44"/>
          <w:szCs w:val="44"/>
        </w:rPr>
        <w:t>odelarske lige</w:t>
      </w:r>
    </w:p>
    <w:p w:rsidR="00611828" w:rsidRPr="001C48F1" w:rsidRDefault="00611828" w:rsidP="00611828">
      <w:pPr>
        <w:jc w:val="center"/>
        <w:rPr>
          <w:rFonts w:ascii="Cambria" w:hAnsi="Cambria"/>
          <w:b/>
          <w:sz w:val="44"/>
          <w:szCs w:val="44"/>
        </w:rPr>
      </w:pPr>
      <w:r w:rsidRPr="001C48F1">
        <w:rPr>
          <w:rFonts w:ascii="Cambria" w:hAnsi="Cambria"/>
          <w:b/>
          <w:sz w:val="44"/>
          <w:szCs w:val="44"/>
        </w:rPr>
        <w:t>u školskoj godini 2020./2021.</w:t>
      </w:r>
    </w:p>
    <w:p w:rsidR="00611828" w:rsidRPr="001C48F1" w:rsidRDefault="00611828" w:rsidP="00611828">
      <w:pPr>
        <w:rPr>
          <w:rFonts w:ascii="Cambria" w:hAnsi="Cambria"/>
          <w:b/>
          <w:sz w:val="22"/>
          <w:szCs w:val="22"/>
        </w:rPr>
      </w:pPr>
    </w:p>
    <w:p w:rsidR="00611828" w:rsidRDefault="00611828" w:rsidP="00611828">
      <w:pPr>
        <w:rPr>
          <w:rFonts w:ascii="Cambria" w:hAnsi="Cambria"/>
          <w:sz w:val="22"/>
          <w:szCs w:val="22"/>
        </w:rPr>
      </w:pPr>
    </w:p>
    <w:p w:rsidR="00B22D35" w:rsidRPr="001C48F1" w:rsidRDefault="00B22D35" w:rsidP="00611828">
      <w:pPr>
        <w:rPr>
          <w:rFonts w:ascii="Cambria" w:hAnsi="Cambria"/>
          <w:sz w:val="22"/>
          <w:szCs w:val="22"/>
        </w:rPr>
      </w:pPr>
    </w:p>
    <w:p w:rsidR="00611828" w:rsidRPr="001C48F1" w:rsidRDefault="00611828" w:rsidP="00611828">
      <w:pPr>
        <w:jc w:val="both"/>
        <w:rPr>
          <w:rFonts w:ascii="Cambria" w:hAnsi="Cambria"/>
          <w:b/>
        </w:rPr>
      </w:pPr>
      <w:r w:rsidRPr="001C48F1">
        <w:rPr>
          <w:rFonts w:ascii="Cambria" w:hAnsi="Cambria"/>
          <w:b/>
        </w:rPr>
        <w:t>Uvod</w:t>
      </w:r>
    </w:p>
    <w:p w:rsidR="00611828" w:rsidRPr="001C48F1" w:rsidRDefault="00611828" w:rsidP="00611828">
      <w:pPr>
        <w:jc w:val="both"/>
        <w:textAlignment w:val="baseline"/>
        <w:rPr>
          <w:rFonts w:ascii="Cambria" w:eastAsia="Times New Roman" w:hAnsi="Cambria" w:cs="Times New Roman"/>
          <w:sz w:val="22"/>
          <w:szCs w:val="22"/>
          <w:lang w:eastAsia="hr-HR"/>
        </w:rPr>
      </w:pPr>
      <w:r w:rsidRPr="001C48F1">
        <w:rPr>
          <w:rFonts w:ascii="Cambria" w:eastAsia="Times New Roman" w:hAnsi="Cambria" w:cs="Times New Roman"/>
          <w:sz w:val="22"/>
          <w:szCs w:val="22"/>
          <w:lang w:eastAsia="hr-HR"/>
        </w:rPr>
        <w:t>Modelarska liga je ekipno natjecanje učenika u području modelarstva/maketarstva koje Hrvatska zajednica tehničke kulture provodi u suradnji s Hrvatskim savezom pedagoga tehničke kulture, županijskim i gradskim zajednicama tehničke kulture, društvima pedagoga tehničke kulture i osnovnim školama.</w:t>
      </w:r>
    </w:p>
    <w:p w:rsidR="00611828" w:rsidRPr="001C48F1" w:rsidRDefault="00611828" w:rsidP="00611828">
      <w:pPr>
        <w:jc w:val="both"/>
        <w:textAlignment w:val="baseline"/>
        <w:rPr>
          <w:rFonts w:ascii="Cambria" w:eastAsia="Times New Roman" w:hAnsi="Cambria" w:cs="Times New Roman"/>
          <w:sz w:val="16"/>
          <w:szCs w:val="16"/>
          <w:lang w:eastAsia="hr-HR"/>
        </w:rPr>
      </w:pPr>
    </w:p>
    <w:p w:rsidR="00611828" w:rsidRPr="001C48F1" w:rsidRDefault="00611828" w:rsidP="00611828">
      <w:pPr>
        <w:jc w:val="both"/>
        <w:textAlignment w:val="baseline"/>
        <w:rPr>
          <w:rFonts w:ascii="Cambria" w:eastAsia="Times New Roman" w:hAnsi="Cambria" w:cs="Times New Roman"/>
          <w:sz w:val="22"/>
          <w:szCs w:val="22"/>
          <w:lang w:eastAsia="hr-HR"/>
        </w:rPr>
      </w:pPr>
      <w:r w:rsidRPr="001C48F1">
        <w:rPr>
          <w:rFonts w:ascii="Cambria" w:eastAsia="Times New Roman" w:hAnsi="Cambria" w:cs="Times New Roman"/>
          <w:sz w:val="22"/>
          <w:szCs w:val="22"/>
          <w:lang w:eastAsia="hr-HR"/>
        </w:rPr>
        <w:t>Liga je pokrenuta početkom školske godine 2012./2013. s ciljem poticanja učenika za izvannastavno stjecanje i razvoj tehničkih znanja i vještina, motorike, kreativnosti, inovativnosti, timskoga rada, izbor srednjih strukovnih i tehničkih škola i zanimanja te razvoj poduzetništva. Modelarska liga je jedinstven sustav nacionalnoga natjecanja u području modelarstva koji je prepoznat i pozitivno ocijenjen među dionicima tehničke kulture u RH, inozemstvu, predstavnicima neformalnog obrazovanja.</w:t>
      </w:r>
    </w:p>
    <w:p w:rsidR="00611828" w:rsidRPr="001C48F1" w:rsidRDefault="00611828" w:rsidP="00611828">
      <w:pPr>
        <w:jc w:val="both"/>
        <w:rPr>
          <w:rFonts w:ascii="Cambria" w:eastAsia="Times New Roman" w:hAnsi="Cambria" w:cs="Times New Roman"/>
          <w:sz w:val="16"/>
          <w:szCs w:val="16"/>
          <w:lang w:eastAsia="hr-HR"/>
        </w:rPr>
      </w:pPr>
    </w:p>
    <w:p w:rsidR="00611828" w:rsidRPr="001C48F1" w:rsidRDefault="00611828" w:rsidP="00611828">
      <w:pPr>
        <w:jc w:val="both"/>
        <w:rPr>
          <w:rFonts w:ascii="Cambria" w:eastAsia="Times New Roman" w:hAnsi="Cambria" w:cs="Times New Roman"/>
          <w:sz w:val="22"/>
          <w:szCs w:val="22"/>
          <w:lang w:eastAsia="hr-HR"/>
        </w:rPr>
      </w:pPr>
      <w:r w:rsidRPr="001C48F1">
        <w:rPr>
          <w:rFonts w:ascii="Cambria" w:eastAsia="Times New Roman" w:hAnsi="Cambria" w:cs="Times New Roman"/>
          <w:sz w:val="22"/>
          <w:szCs w:val="22"/>
          <w:lang w:eastAsia="hr-HR"/>
        </w:rPr>
        <w:t>Zbog sprečavanja širenja bolesti COVID-19 i poteškoćama s održavanjem natjecanja uživo, u školskoj godini 2020./2021. Modelarska liga će se održati u obliku smotre modelarstva i maketarstva, na daljinu, putem web stranice Hrvatske zajednice tehničke kulture. Cilj ovogodišnje Modelarske lige je potaknuti učenike da u slobodno vrijeme izrađuju makete i modele na ponuđenu temu i time razvijaju svoju kreativnost, motoriku i timski rad.</w:t>
      </w:r>
    </w:p>
    <w:p w:rsidR="00611828" w:rsidRPr="001C48F1" w:rsidRDefault="00611828" w:rsidP="00611828">
      <w:pPr>
        <w:jc w:val="both"/>
        <w:rPr>
          <w:rFonts w:ascii="Cambria" w:hAnsi="Cambria"/>
          <w:sz w:val="22"/>
          <w:szCs w:val="22"/>
        </w:rPr>
      </w:pPr>
    </w:p>
    <w:p w:rsidR="00611828" w:rsidRPr="001C48F1" w:rsidRDefault="00611828" w:rsidP="00611828">
      <w:pPr>
        <w:jc w:val="both"/>
        <w:rPr>
          <w:rFonts w:ascii="Cambria" w:hAnsi="Cambria"/>
          <w:b/>
        </w:rPr>
      </w:pPr>
      <w:r w:rsidRPr="001C48F1">
        <w:rPr>
          <w:rFonts w:ascii="Cambria" w:hAnsi="Cambria"/>
          <w:b/>
        </w:rPr>
        <w:t>Sudionici, područja i teme Modelarske lige u školskoj godini 2020./2021.</w:t>
      </w:r>
    </w:p>
    <w:p w:rsidR="00202463" w:rsidRPr="001C48F1" w:rsidRDefault="00611828" w:rsidP="00611828">
      <w:pPr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 xml:space="preserve">Sudionici Modelarske lige su učenici viših razreda osnovnih škola, udruga, zajednica tehničke kulture ili posebnih odjeljenja odgojno-obrazovnih ustanova. </w:t>
      </w:r>
    </w:p>
    <w:p w:rsidR="00611828" w:rsidRPr="001C48F1" w:rsidRDefault="00611828" w:rsidP="00611828">
      <w:pPr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 xml:space="preserve">Oni se natječu u parovima (dva učenika čine ekipu) u jednom od tri područja (maketarstvo i modelarstvo, graditeljstvo, te modelarstvo uporabnih tehničkih tvorevina) te predstavljaju osnovnu školu, udrugu, ZTK ili ustanovu u kojoj su se pripremali za Modelarsku ligu. </w:t>
      </w:r>
    </w:p>
    <w:p w:rsidR="00611828" w:rsidRPr="001C48F1" w:rsidRDefault="00611828" w:rsidP="00611828">
      <w:pPr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>Pod jednakim uvjetima na Modelarskoj ligi mogu sudjelovati učenici s poteškoćama.</w:t>
      </w:r>
    </w:p>
    <w:p w:rsidR="00202463" w:rsidRPr="001C48F1" w:rsidRDefault="00202463" w:rsidP="00202463">
      <w:pPr>
        <w:jc w:val="both"/>
        <w:rPr>
          <w:rFonts w:ascii="Cambria" w:hAnsi="Cambria"/>
          <w:sz w:val="16"/>
          <w:szCs w:val="16"/>
        </w:rPr>
      </w:pPr>
    </w:p>
    <w:p w:rsidR="001C48F1" w:rsidRDefault="00202463" w:rsidP="00202463">
      <w:pPr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 xml:space="preserve">Modelarska liga će se održati kroz dva ciklusa. Prvi ciklus je županijska razina, a drugi državna. </w:t>
      </w:r>
    </w:p>
    <w:p w:rsidR="00202463" w:rsidRPr="001C48F1" w:rsidRDefault="00202463" w:rsidP="00202463">
      <w:pPr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 xml:space="preserve">Svaka ekipa može u pojedinom ciklusu prijaviti samo jedan rad. </w:t>
      </w:r>
    </w:p>
    <w:p w:rsidR="00611828" w:rsidRPr="001C48F1" w:rsidRDefault="00611828" w:rsidP="00611828">
      <w:pPr>
        <w:jc w:val="both"/>
        <w:rPr>
          <w:rFonts w:ascii="Cambria" w:hAnsi="Cambria"/>
          <w:sz w:val="16"/>
          <w:szCs w:val="16"/>
        </w:rPr>
      </w:pPr>
    </w:p>
    <w:p w:rsidR="00611828" w:rsidRPr="001C48F1" w:rsidRDefault="00611828" w:rsidP="00611828">
      <w:pPr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 xml:space="preserve">Teme po područjima </w:t>
      </w:r>
      <w:r w:rsidR="00202463" w:rsidRPr="001C48F1">
        <w:rPr>
          <w:rFonts w:ascii="Cambria" w:hAnsi="Cambria"/>
          <w:sz w:val="22"/>
          <w:szCs w:val="22"/>
        </w:rPr>
        <w:t xml:space="preserve">u obje razine </w:t>
      </w:r>
      <w:r w:rsidRPr="001C48F1">
        <w:rPr>
          <w:rFonts w:ascii="Cambria" w:hAnsi="Cambria"/>
          <w:sz w:val="22"/>
          <w:szCs w:val="22"/>
        </w:rPr>
        <w:t>su:</w:t>
      </w:r>
    </w:p>
    <w:p w:rsidR="00611828" w:rsidRPr="001C48F1" w:rsidRDefault="00611828" w:rsidP="00611828">
      <w:pPr>
        <w:pStyle w:val="Odlomakpopisa"/>
        <w:numPr>
          <w:ilvl w:val="0"/>
          <w:numId w:val="12"/>
        </w:num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>Maketarstvo i modelarstvo - Maketa dječjeg igrališta sa spravama</w:t>
      </w:r>
    </w:p>
    <w:p w:rsidR="00611828" w:rsidRPr="001C48F1" w:rsidRDefault="00611828" w:rsidP="00611828">
      <w:pPr>
        <w:pStyle w:val="Odlomakpopisa"/>
        <w:numPr>
          <w:ilvl w:val="0"/>
          <w:numId w:val="12"/>
        </w:num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>Graditeljstvo - Model teretnog vozila</w:t>
      </w:r>
    </w:p>
    <w:p w:rsidR="00611828" w:rsidRPr="001C48F1" w:rsidRDefault="00611828" w:rsidP="00611828">
      <w:pPr>
        <w:pStyle w:val="Odlomakpopisa"/>
        <w:numPr>
          <w:ilvl w:val="0"/>
          <w:numId w:val="12"/>
        </w:num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>Modelarstvo uporabnih tehničkih tvorevina - Model pokretnog mosta</w:t>
      </w:r>
    </w:p>
    <w:p w:rsidR="00611828" w:rsidRPr="001C48F1" w:rsidRDefault="00611828" w:rsidP="00611828">
      <w:pPr>
        <w:jc w:val="both"/>
        <w:rPr>
          <w:rFonts w:ascii="Cambria" w:hAnsi="Cambria"/>
          <w:sz w:val="16"/>
          <w:szCs w:val="16"/>
        </w:rPr>
      </w:pPr>
    </w:p>
    <w:p w:rsidR="00611828" w:rsidRPr="001C48F1" w:rsidRDefault="00611828" w:rsidP="00611828">
      <w:pPr>
        <w:shd w:val="clear" w:color="auto" w:fill="FFFFFF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>Tehnička tvorevina mora sadržavati bare</w:t>
      </w:r>
      <w:r w:rsidR="00CD4683">
        <w:rPr>
          <w:rFonts w:ascii="Cambria" w:hAnsi="Cambria"/>
          <w:sz w:val="22"/>
          <w:szCs w:val="22"/>
        </w:rPr>
        <w:t>m</w:t>
      </w:r>
      <w:r w:rsidRPr="001C48F1">
        <w:rPr>
          <w:rFonts w:ascii="Cambria" w:hAnsi="Cambria"/>
          <w:sz w:val="22"/>
          <w:szCs w:val="22"/>
        </w:rPr>
        <w:t xml:space="preserve"> jedan pokretni dio (npr. vrata, poklopac i slično).</w:t>
      </w:r>
    </w:p>
    <w:p w:rsidR="00B22D35" w:rsidRDefault="00611828" w:rsidP="00202463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>Preporučeni materijali za izradu tehničke tvorevine su materijali koji se koriste u navedenim područjima Natjecanja mladih tehničara.</w:t>
      </w:r>
    </w:p>
    <w:p w:rsidR="00B22D35" w:rsidRDefault="00B22D3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:rsidR="00202463" w:rsidRPr="001C48F1" w:rsidRDefault="00202463" w:rsidP="00202463">
      <w:pPr>
        <w:shd w:val="clear" w:color="auto" w:fill="FFFFFF"/>
        <w:jc w:val="both"/>
        <w:rPr>
          <w:rFonts w:ascii="Cambria" w:hAnsi="Cambria"/>
          <w:sz w:val="22"/>
          <w:szCs w:val="22"/>
        </w:rPr>
      </w:pPr>
    </w:p>
    <w:p w:rsidR="00611828" w:rsidRDefault="00611828" w:rsidP="00611828">
      <w:pPr>
        <w:pStyle w:val="StandardWeb"/>
        <w:spacing w:before="0" w:beforeAutospacing="0" w:after="0" w:afterAutospacing="0"/>
        <w:rPr>
          <w:rFonts w:ascii="Cambria" w:eastAsiaTheme="minorHAnsi" w:hAnsi="Cambria" w:cs="Arial"/>
          <w:b/>
          <w:sz w:val="22"/>
          <w:szCs w:val="22"/>
          <w:lang w:eastAsia="en-US"/>
        </w:rPr>
      </w:pPr>
    </w:p>
    <w:p w:rsidR="00B22D35" w:rsidRDefault="00B22D35" w:rsidP="00611828">
      <w:pPr>
        <w:pStyle w:val="StandardWeb"/>
        <w:spacing w:before="0" w:beforeAutospacing="0" w:after="0" w:afterAutospacing="0"/>
        <w:rPr>
          <w:rFonts w:ascii="Cambria" w:eastAsiaTheme="minorHAnsi" w:hAnsi="Cambria" w:cs="Arial"/>
          <w:b/>
          <w:sz w:val="22"/>
          <w:szCs w:val="22"/>
          <w:lang w:eastAsia="en-US"/>
        </w:rPr>
      </w:pPr>
    </w:p>
    <w:p w:rsidR="00B22D35" w:rsidRPr="001C48F1" w:rsidRDefault="00B22D35" w:rsidP="00611828">
      <w:pPr>
        <w:pStyle w:val="StandardWeb"/>
        <w:spacing w:before="0" w:beforeAutospacing="0" w:after="0" w:afterAutospacing="0"/>
        <w:rPr>
          <w:rFonts w:ascii="Cambria" w:eastAsiaTheme="minorHAnsi" w:hAnsi="Cambria" w:cs="Arial"/>
          <w:b/>
          <w:sz w:val="22"/>
          <w:szCs w:val="22"/>
          <w:lang w:eastAsia="en-US"/>
        </w:rPr>
      </w:pPr>
    </w:p>
    <w:p w:rsidR="00611828" w:rsidRPr="001C48F1" w:rsidRDefault="00611828" w:rsidP="00611828">
      <w:pPr>
        <w:pStyle w:val="StandardWeb"/>
        <w:spacing w:before="0" w:beforeAutospacing="0" w:after="0" w:afterAutospacing="0"/>
        <w:rPr>
          <w:rFonts w:ascii="Cambria" w:eastAsiaTheme="minorHAnsi" w:hAnsi="Cambria" w:cs="Arial"/>
          <w:lang w:eastAsia="en-US"/>
        </w:rPr>
      </w:pPr>
      <w:r w:rsidRPr="001C48F1">
        <w:rPr>
          <w:rFonts w:ascii="Cambria" w:eastAsiaTheme="minorHAnsi" w:hAnsi="Cambria" w:cs="Arial"/>
          <w:b/>
          <w:lang w:eastAsia="en-US"/>
        </w:rPr>
        <w:t xml:space="preserve">Županijska razina Modelarske lige </w:t>
      </w:r>
    </w:p>
    <w:p w:rsidR="00611828" w:rsidRPr="001C48F1" w:rsidRDefault="00611828" w:rsidP="00611828">
      <w:pPr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 xml:space="preserve">Županijska razina natjecanja traje </w:t>
      </w:r>
      <w:r w:rsidRPr="001C48F1">
        <w:rPr>
          <w:rFonts w:ascii="Cambria" w:hAnsi="Cambria"/>
          <w:sz w:val="22"/>
          <w:szCs w:val="22"/>
          <w:u w:val="single"/>
        </w:rPr>
        <w:t>od 1. prosinca 2020. godine do 28. veljače 2021. godin</w:t>
      </w:r>
      <w:r w:rsidRPr="001C48F1">
        <w:rPr>
          <w:rFonts w:ascii="Cambria" w:hAnsi="Cambria"/>
          <w:sz w:val="22"/>
          <w:szCs w:val="22"/>
        </w:rPr>
        <w:t xml:space="preserve">e. </w:t>
      </w:r>
    </w:p>
    <w:p w:rsidR="00611828" w:rsidRPr="001C48F1" w:rsidRDefault="00611828" w:rsidP="00611828">
      <w:pPr>
        <w:jc w:val="both"/>
        <w:rPr>
          <w:rFonts w:ascii="Cambria" w:hAnsi="Cambria"/>
          <w:sz w:val="16"/>
          <w:szCs w:val="16"/>
        </w:rPr>
      </w:pPr>
    </w:p>
    <w:p w:rsidR="00611828" w:rsidRPr="001C48F1" w:rsidRDefault="00611828" w:rsidP="00611828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>Organizacijski odbor Modelarske lige Hrvatske zajednice tehničke kulture će odabrati članove stručnih ocjenjivačkih povjerenstava.</w:t>
      </w:r>
    </w:p>
    <w:p w:rsidR="00B22D35" w:rsidRPr="00B22D35" w:rsidRDefault="00B22D35" w:rsidP="00611828">
      <w:pPr>
        <w:shd w:val="clear" w:color="auto" w:fill="FFFFFF"/>
        <w:jc w:val="both"/>
        <w:rPr>
          <w:rFonts w:ascii="Cambria" w:hAnsi="Cambria"/>
          <w:sz w:val="16"/>
          <w:szCs w:val="16"/>
        </w:rPr>
      </w:pPr>
    </w:p>
    <w:p w:rsidR="00611828" w:rsidRPr="001C48F1" w:rsidRDefault="00611828" w:rsidP="00611828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 xml:space="preserve">Ocjenjivačka povjerenstva će pregledati sve tehničke tvorevine koje će biti dostavljene na propisani način </w:t>
      </w:r>
      <w:r w:rsidRPr="001C48F1">
        <w:rPr>
          <w:rFonts w:ascii="Cambria" w:hAnsi="Cambria"/>
          <w:sz w:val="22"/>
          <w:szCs w:val="22"/>
          <w:u w:val="single"/>
        </w:rPr>
        <w:t>od 1. do 28. veljače 2021. godine</w:t>
      </w:r>
      <w:r w:rsidRPr="001C48F1">
        <w:rPr>
          <w:rFonts w:ascii="Cambria" w:hAnsi="Cambria"/>
          <w:sz w:val="22"/>
          <w:szCs w:val="22"/>
        </w:rPr>
        <w:t xml:space="preserve"> te će iz svake županije izdvojiti tri tehničke tvorevine u svakom od tri područja. Od tih tehničkih tvorevina će u svakom području istaknuti po jednu. </w:t>
      </w:r>
    </w:p>
    <w:p w:rsidR="00611828" w:rsidRPr="001C48F1" w:rsidRDefault="00611828" w:rsidP="00611828">
      <w:pPr>
        <w:shd w:val="clear" w:color="auto" w:fill="FFFFFF"/>
        <w:jc w:val="both"/>
        <w:rPr>
          <w:rFonts w:ascii="Cambria" w:hAnsi="Cambria"/>
          <w:sz w:val="22"/>
          <w:szCs w:val="22"/>
        </w:rPr>
      </w:pPr>
    </w:p>
    <w:p w:rsidR="00611828" w:rsidRPr="001C48F1" w:rsidRDefault="00611828" w:rsidP="00611828">
      <w:pPr>
        <w:shd w:val="clear" w:color="auto" w:fill="FFFFFF"/>
        <w:jc w:val="both"/>
        <w:rPr>
          <w:rFonts w:ascii="Cambria" w:hAnsi="Cambria"/>
          <w:b/>
        </w:rPr>
      </w:pPr>
      <w:r w:rsidRPr="001C48F1">
        <w:rPr>
          <w:rFonts w:ascii="Cambria" w:hAnsi="Cambria"/>
          <w:b/>
        </w:rPr>
        <w:t>Selekcija za državnu razinu</w:t>
      </w:r>
    </w:p>
    <w:p w:rsidR="00611828" w:rsidRPr="001C48F1" w:rsidRDefault="00611828" w:rsidP="00611828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 xml:space="preserve">Ekipe čije su tehničke tvorevine proglašene istaknutima u svakom području na županijskoj razini imaju se pravo prijaviti na državnu razinu i to u onom području u kojem su prijavile tehničku tvorevinu na županijskoj razini. </w:t>
      </w:r>
    </w:p>
    <w:p w:rsidR="00611828" w:rsidRPr="001C48F1" w:rsidRDefault="00611828" w:rsidP="00611828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>Te tehničke tvorevine mogu ostati nepromijenjene, učenici ih mogu doraditi i unaprijediti ili pak mogu izraditi potpuno novu tehničku tvorevinu na zadanu temu.</w:t>
      </w:r>
    </w:p>
    <w:p w:rsidR="00611828" w:rsidRPr="001C48F1" w:rsidRDefault="00611828" w:rsidP="00611828">
      <w:pPr>
        <w:pStyle w:val="StandardWeb"/>
        <w:spacing w:before="0" w:beforeAutospacing="0" w:after="0" w:afterAutospacing="0"/>
        <w:rPr>
          <w:rFonts w:ascii="Cambria" w:eastAsiaTheme="minorHAnsi" w:hAnsi="Cambria" w:cs="Arial"/>
          <w:b/>
          <w:sz w:val="22"/>
          <w:szCs w:val="22"/>
          <w:lang w:eastAsia="en-US"/>
        </w:rPr>
      </w:pPr>
    </w:p>
    <w:p w:rsidR="00611828" w:rsidRPr="001C48F1" w:rsidRDefault="00611828" w:rsidP="00611828">
      <w:pPr>
        <w:pStyle w:val="StandardWeb"/>
        <w:spacing w:before="0" w:beforeAutospacing="0" w:after="0" w:afterAutospacing="0"/>
        <w:rPr>
          <w:rFonts w:ascii="Cambria" w:eastAsiaTheme="minorHAnsi" w:hAnsi="Cambria" w:cs="Arial"/>
          <w:lang w:eastAsia="en-US"/>
        </w:rPr>
      </w:pPr>
      <w:r w:rsidRPr="001C48F1">
        <w:rPr>
          <w:rFonts w:ascii="Cambria" w:eastAsiaTheme="minorHAnsi" w:hAnsi="Cambria" w:cs="Arial"/>
          <w:b/>
          <w:lang w:eastAsia="en-US"/>
        </w:rPr>
        <w:t xml:space="preserve">Državna razina Modelarske lige </w:t>
      </w:r>
    </w:p>
    <w:p w:rsidR="00611828" w:rsidRPr="001C48F1" w:rsidRDefault="00611828" w:rsidP="00611828">
      <w:pPr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 xml:space="preserve">Državna razina Modelarske lige traje </w:t>
      </w:r>
      <w:r w:rsidRPr="001C48F1">
        <w:rPr>
          <w:rFonts w:ascii="Cambria" w:hAnsi="Cambria"/>
          <w:sz w:val="22"/>
          <w:szCs w:val="22"/>
          <w:u w:val="single"/>
        </w:rPr>
        <w:t>od 1. ožujka 2021. do 31 svibnja 2021. godine</w:t>
      </w:r>
      <w:r w:rsidRPr="001C48F1">
        <w:rPr>
          <w:rFonts w:ascii="Cambria" w:hAnsi="Cambria"/>
          <w:sz w:val="22"/>
          <w:szCs w:val="22"/>
        </w:rPr>
        <w:t xml:space="preserve">. </w:t>
      </w:r>
    </w:p>
    <w:p w:rsidR="00611828" w:rsidRPr="001C48F1" w:rsidRDefault="001C48F1" w:rsidP="0061182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Tehničke tvorevine</w:t>
      </w:r>
      <w:r w:rsidR="00611828" w:rsidRPr="001C48F1">
        <w:rPr>
          <w:rFonts w:ascii="Cambria" w:hAnsi="Cambria"/>
          <w:sz w:val="22"/>
          <w:szCs w:val="22"/>
        </w:rPr>
        <w:t xml:space="preserve"> za državnu razinu moći će se prijaviti </w:t>
      </w:r>
      <w:r w:rsidR="00611828" w:rsidRPr="001C48F1">
        <w:rPr>
          <w:rFonts w:ascii="Cambria" w:hAnsi="Cambria"/>
          <w:sz w:val="22"/>
          <w:szCs w:val="22"/>
          <w:u w:val="single"/>
        </w:rPr>
        <w:t>od 1. do 31. svibnja 2021. godine</w:t>
      </w:r>
      <w:r w:rsidR="00611828" w:rsidRPr="001C48F1">
        <w:rPr>
          <w:rFonts w:ascii="Cambria" w:hAnsi="Cambria"/>
          <w:sz w:val="22"/>
          <w:szCs w:val="22"/>
        </w:rPr>
        <w:t>.</w:t>
      </w:r>
    </w:p>
    <w:p w:rsidR="00611828" w:rsidRPr="001C48F1" w:rsidRDefault="00611828" w:rsidP="00611828">
      <w:pPr>
        <w:shd w:val="clear" w:color="auto" w:fill="FFFFFF"/>
        <w:jc w:val="both"/>
        <w:rPr>
          <w:rFonts w:ascii="Cambria" w:hAnsi="Cambria"/>
          <w:sz w:val="16"/>
          <w:szCs w:val="16"/>
        </w:rPr>
      </w:pPr>
    </w:p>
    <w:p w:rsidR="00611828" w:rsidRPr="001C48F1" w:rsidRDefault="00611828" w:rsidP="00611828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>Za državnu razinu HZTK će imenovati Ocjenjivačko povjerenstvo čiji članovi nisu sudjelovali u odabiru tehničkih tvorevina na županijskoj razini.</w:t>
      </w:r>
    </w:p>
    <w:p w:rsidR="00611828" w:rsidRPr="001C48F1" w:rsidRDefault="00611828" w:rsidP="00611828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 xml:space="preserve">Ocjenjivačko povjerenstvo će pregledati sve pristigle tehničke tvorevine te izdvojiti po tri u svakom području. </w:t>
      </w:r>
    </w:p>
    <w:p w:rsidR="00611828" w:rsidRPr="001C48F1" w:rsidRDefault="00611828" w:rsidP="00611828">
      <w:pPr>
        <w:shd w:val="clear" w:color="auto" w:fill="FFFFFF"/>
        <w:jc w:val="both"/>
        <w:rPr>
          <w:rFonts w:ascii="Cambria" w:hAnsi="Cambria"/>
          <w:sz w:val="16"/>
          <w:szCs w:val="16"/>
        </w:rPr>
      </w:pPr>
    </w:p>
    <w:p w:rsidR="00611828" w:rsidRPr="001C48F1" w:rsidRDefault="00611828" w:rsidP="00611828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 xml:space="preserve">Na državnoj razini Ocjenjivačko povjerenstvo posebno će istaknuti po jednu tehničku tvorevinu u svakom od tri područja. </w:t>
      </w:r>
    </w:p>
    <w:p w:rsidR="00611828" w:rsidRPr="001C48F1" w:rsidRDefault="00611828" w:rsidP="00611828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 xml:space="preserve">Ekipe čije su to tehničke tvorevine time postaju pobjednici Modelarske lige u školskoj godini 2020./2021. u pojedinom području. </w:t>
      </w:r>
    </w:p>
    <w:p w:rsidR="00611828" w:rsidRPr="001C48F1" w:rsidRDefault="00611828" w:rsidP="00611828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>HZTK će učenicima pobjedničkih ekipa i njihovim mentorima dodijeliti nagrade.</w:t>
      </w:r>
    </w:p>
    <w:p w:rsidR="00611828" w:rsidRPr="001C48F1" w:rsidRDefault="00611828" w:rsidP="00611828">
      <w:pPr>
        <w:rPr>
          <w:rFonts w:ascii="Cambria" w:hAnsi="Cambria"/>
          <w:b/>
          <w:sz w:val="22"/>
          <w:szCs w:val="22"/>
        </w:rPr>
      </w:pPr>
    </w:p>
    <w:p w:rsidR="00611828" w:rsidRPr="001C48F1" w:rsidRDefault="00611828" w:rsidP="00611828">
      <w:pPr>
        <w:rPr>
          <w:rFonts w:ascii="Cambria" w:hAnsi="Cambria"/>
          <w:b/>
        </w:rPr>
      </w:pPr>
      <w:r w:rsidRPr="001C48F1">
        <w:rPr>
          <w:rFonts w:ascii="Cambria" w:hAnsi="Cambria"/>
          <w:b/>
        </w:rPr>
        <w:t xml:space="preserve">Prijave </w:t>
      </w:r>
      <w:r w:rsidR="001C48F1">
        <w:rPr>
          <w:rFonts w:ascii="Cambria" w:hAnsi="Cambria"/>
          <w:b/>
        </w:rPr>
        <w:t>tehničkih tvorevina</w:t>
      </w:r>
    </w:p>
    <w:p w:rsidR="00611828" w:rsidRPr="001C48F1" w:rsidRDefault="00611828" w:rsidP="00611828">
      <w:pPr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>Ekipu i tehničku tvorevinu za Modelarsku ligu prijavljuje njihov voditelj (učitelj/mentor).</w:t>
      </w:r>
    </w:p>
    <w:p w:rsidR="00611828" w:rsidRPr="001C48F1" w:rsidRDefault="00611828" w:rsidP="00611828">
      <w:pPr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 xml:space="preserve">Prijava se provodi na web stranici </w:t>
      </w:r>
      <w:hyperlink r:id="rId7" w:history="1">
        <w:r w:rsidRPr="001C48F1">
          <w:rPr>
            <w:rStyle w:val="Hiperveza"/>
            <w:rFonts w:ascii="Cambria" w:hAnsi="Cambria"/>
            <w:sz w:val="22"/>
            <w:szCs w:val="22"/>
          </w:rPr>
          <w:t>https://www.hztk.hr/modelarska-liga.aspx</w:t>
        </w:r>
      </w:hyperlink>
      <w:r w:rsidRPr="001C48F1">
        <w:rPr>
          <w:rFonts w:ascii="Cambria" w:hAnsi="Cambria"/>
          <w:sz w:val="22"/>
          <w:szCs w:val="22"/>
        </w:rPr>
        <w:t xml:space="preserve"> i to </w:t>
      </w:r>
      <w:r w:rsidRPr="001C48F1">
        <w:rPr>
          <w:rFonts w:ascii="Cambria" w:eastAsia="Times New Roman" w:hAnsi="Cambria" w:cs="Times New Roman"/>
          <w:sz w:val="22"/>
          <w:szCs w:val="22"/>
          <w:lang w:eastAsia="hr-HR"/>
        </w:rPr>
        <w:t xml:space="preserve">preko internetske platforme za prijavu </w:t>
      </w:r>
      <w:r w:rsidR="001C48F1">
        <w:rPr>
          <w:rFonts w:ascii="Cambria" w:eastAsia="Times New Roman" w:hAnsi="Cambria" w:cs="Times New Roman"/>
          <w:sz w:val="22"/>
          <w:szCs w:val="22"/>
          <w:lang w:eastAsia="hr-HR"/>
        </w:rPr>
        <w:t>tehničkih tvorevina</w:t>
      </w:r>
      <w:r w:rsidRPr="001C48F1">
        <w:rPr>
          <w:rFonts w:ascii="Cambria" w:eastAsia="Times New Roman" w:hAnsi="Cambria" w:cs="Times New Roman"/>
          <w:sz w:val="22"/>
          <w:szCs w:val="22"/>
          <w:lang w:eastAsia="hr-HR"/>
        </w:rPr>
        <w:t xml:space="preserve"> (</w:t>
      </w:r>
      <w:proofErr w:type="spellStart"/>
      <w:r w:rsidRPr="001C48F1">
        <w:rPr>
          <w:rFonts w:ascii="Cambria" w:eastAsia="Times New Roman" w:hAnsi="Cambria" w:cs="Times New Roman"/>
          <w:sz w:val="22"/>
          <w:szCs w:val="22"/>
          <w:lang w:eastAsia="hr-HR"/>
        </w:rPr>
        <w:t>JotForm</w:t>
      </w:r>
      <w:proofErr w:type="spellEnd"/>
      <w:r w:rsidRPr="001C48F1">
        <w:rPr>
          <w:rFonts w:ascii="Cambria" w:eastAsia="Times New Roman" w:hAnsi="Cambria" w:cs="Times New Roman"/>
          <w:sz w:val="22"/>
          <w:szCs w:val="22"/>
          <w:lang w:eastAsia="hr-HR"/>
        </w:rPr>
        <w:t>).</w:t>
      </w:r>
    </w:p>
    <w:p w:rsidR="00611828" w:rsidRPr="001C48F1" w:rsidRDefault="00611828" w:rsidP="00611828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>U prijavi tehničkih tvorevina potrebno je priložiti tehničku dokumentaciju, detaljan opis rada, fotografije (do 5 fotografija) i video snimljen mobitelom u trajanju do 10 sekundi.</w:t>
      </w:r>
    </w:p>
    <w:p w:rsidR="00611828" w:rsidRPr="001C48F1" w:rsidRDefault="00611828" w:rsidP="00611828">
      <w:pPr>
        <w:rPr>
          <w:rFonts w:ascii="Cambria" w:hAnsi="Cambria"/>
          <w:sz w:val="22"/>
          <w:szCs w:val="22"/>
        </w:rPr>
      </w:pPr>
    </w:p>
    <w:p w:rsidR="00611828" w:rsidRPr="001C48F1" w:rsidRDefault="00611828" w:rsidP="00611828">
      <w:pPr>
        <w:rPr>
          <w:rFonts w:ascii="Cambria" w:hAnsi="Cambria"/>
          <w:b/>
        </w:rPr>
      </w:pPr>
      <w:r w:rsidRPr="001C48F1">
        <w:rPr>
          <w:rFonts w:ascii="Cambria" w:hAnsi="Cambria"/>
          <w:b/>
        </w:rPr>
        <w:t>Ostale informacije</w:t>
      </w:r>
    </w:p>
    <w:p w:rsidR="00611828" w:rsidRPr="001C48F1" w:rsidRDefault="00611828" w:rsidP="00611828">
      <w:pPr>
        <w:jc w:val="both"/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 xml:space="preserve">Ocjenjivačka povjerenstva posebno će izdvojiti tehničke tvorevine koje će biti objavljene na internetskoj stranici i </w:t>
      </w:r>
      <w:proofErr w:type="spellStart"/>
      <w:r w:rsidRPr="001C48F1">
        <w:rPr>
          <w:rFonts w:ascii="Cambria" w:hAnsi="Cambria"/>
          <w:sz w:val="22"/>
          <w:szCs w:val="22"/>
        </w:rPr>
        <w:t>facebook</w:t>
      </w:r>
      <w:proofErr w:type="spellEnd"/>
      <w:r w:rsidRPr="001C48F1">
        <w:rPr>
          <w:rFonts w:ascii="Cambria" w:hAnsi="Cambria"/>
          <w:sz w:val="22"/>
          <w:szCs w:val="22"/>
        </w:rPr>
        <w:t xml:space="preserve"> mreži Hrvatske zajednice tehničke kulture kako bi se populariziralo maketarsko i modelarstvo, kreativnost učenika i stručno-pedagoški rad njihovih mentora. To mogu biti </w:t>
      </w:r>
      <w:r w:rsidR="001C48F1">
        <w:rPr>
          <w:rFonts w:ascii="Cambria" w:hAnsi="Cambria"/>
          <w:sz w:val="22"/>
          <w:szCs w:val="22"/>
        </w:rPr>
        <w:t>tehničke tvorevine</w:t>
      </w:r>
      <w:r w:rsidRPr="001C48F1">
        <w:rPr>
          <w:rFonts w:ascii="Cambria" w:hAnsi="Cambria"/>
          <w:sz w:val="22"/>
          <w:szCs w:val="22"/>
        </w:rPr>
        <w:t xml:space="preserve"> s obje razine </w:t>
      </w:r>
      <w:r w:rsidR="001C48F1" w:rsidRPr="001C48F1">
        <w:rPr>
          <w:rFonts w:ascii="Cambria" w:hAnsi="Cambria"/>
          <w:sz w:val="22"/>
          <w:szCs w:val="22"/>
        </w:rPr>
        <w:t>Modelarske lige</w:t>
      </w:r>
      <w:r w:rsidRPr="001C48F1">
        <w:rPr>
          <w:rFonts w:ascii="Cambria" w:hAnsi="Cambria"/>
          <w:sz w:val="22"/>
          <w:szCs w:val="22"/>
        </w:rPr>
        <w:t>.</w:t>
      </w:r>
    </w:p>
    <w:p w:rsidR="00611828" w:rsidRPr="001C48F1" w:rsidRDefault="00611828" w:rsidP="00611828">
      <w:pPr>
        <w:rPr>
          <w:rFonts w:ascii="Cambria" w:hAnsi="Cambria"/>
          <w:sz w:val="16"/>
          <w:szCs w:val="16"/>
        </w:rPr>
      </w:pPr>
    </w:p>
    <w:p w:rsidR="00611828" w:rsidRPr="001C48F1" w:rsidRDefault="00611828" w:rsidP="00611828">
      <w:pPr>
        <w:rPr>
          <w:rFonts w:ascii="Cambria" w:hAnsi="Cambria"/>
          <w:sz w:val="22"/>
          <w:szCs w:val="22"/>
        </w:rPr>
      </w:pPr>
      <w:r w:rsidRPr="001C48F1">
        <w:rPr>
          <w:rFonts w:ascii="Cambria" w:hAnsi="Cambria"/>
          <w:sz w:val="22"/>
          <w:szCs w:val="22"/>
        </w:rPr>
        <w:t>Kontakt za ostale informacije je Hrvoje Vrhovski (</w:t>
      </w:r>
      <w:hyperlink r:id="rId8" w:history="1">
        <w:r w:rsidRPr="001C48F1">
          <w:rPr>
            <w:rStyle w:val="Hiperveza"/>
            <w:rFonts w:ascii="Cambria" w:hAnsi="Cambria"/>
            <w:sz w:val="22"/>
            <w:szCs w:val="22"/>
          </w:rPr>
          <w:t>hrvoje.vrhovski@hztk.hr</w:t>
        </w:r>
      </w:hyperlink>
      <w:r w:rsidRPr="001C48F1">
        <w:rPr>
          <w:rFonts w:ascii="Cambria" w:hAnsi="Cambria"/>
          <w:sz w:val="22"/>
          <w:szCs w:val="22"/>
        </w:rPr>
        <w:t>, 091/518-7906).</w:t>
      </w:r>
    </w:p>
    <w:p w:rsidR="00611828" w:rsidRPr="001C48F1" w:rsidRDefault="00611828" w:rsidP="00611828">
      <w:pPr>
        <w:rPr>
          <w:rFonts w:ascii="Cambria" w:hAnsi="Cambria"/>
          <w:sz w:val="22"/>
          <w:szCs w:val="22"/>
        </w:rPr>
      </w:pPr>
    </w:p>
    <w:bookmarkStart w:id="0" w:name="_GoBack"/>
    <w:bookmarkEnd w:id="0"/>
    <w:p w:rsidR="00611828" w:rsidRPr="001C48F1" w:rsidRDefault="004E51DD" w:rsidP="001C48F1">
      <w:pPr>
        <w:textAlignment w:val="baseline"/>
        <w:rPr>
          <w:rFonts w:ascii="Cambria" w:eastAsia="Times New Roman" w:hAnsi="Cambria" w:cs="Times New Roman"/>
          <w:sz w:val="22"/>
          <w:szCs w:val="22"/>
          <w:lang w:eastAsia="hr-HR"/>
        </w:rPr>
      </w:pPr>
      <w:r>
        <w:rPr>
          <w:rStyle w:val="Hiperveza"/>
          <w:rFonts w:ascii="Cambria" w:eastAsia="Times New Roman" w:hAnsi="Cambria" w:cs="Times New Roman"/>
          <w:color w:val="0000FF"/>
          <w:sz w:val="22"/>
          <w:szCs w:val="22"/>
          <w:bdr w:val="none" w:sz="0" w:space="0" w:color="auto" w:frame="1"/>
          <w:lang w:eastAsia="hr-HR"/>
        </w:rPr>
        <w:fldChar w:fldCharType="begin"/>
      </w:r>
      <w:r>
        <w:rPr>
          <w:rStyle w:val="Hiperveza"/>
          <w:rFonts w:ascii="Cambria" w:eastAsia="Times New Roman" w:hAnsi="Cambria" w:cs="Times New Roman"/>
          <w:color w:val="0000FF"/>
          <w:sz w:val="22"/>
          <w:szCs w:val="22"/>
          <w:bdr w:val="none" w:sz="0" w:space="0" w:color="auto" w:frame="1"/>
          <w:lang w:eastAsia="hr-HR"/>
        </w:rPr>
        <w:instrText xml:space="preserve"> HYPERLINK "http://hztk.easyeditcms.hr/modelarska-liga--arhiva.aspx" \t "_blank" </w:instrText>
      </w:r>
      <w:r>
        <w:rPr>
          <w:rStyle w:val="Hiperveza"/>
          <w:rFonts w:ascii="Cambria" w:eastAsia="Times New Roman" w:hAnsi="Cambria" w:cs="Times New Roman"/>
          <w:color w:val="0000FF"/>
          <w:sz w:val="22"/>
          <w:szCs w:val="22"/>
          <w:bdr w:val="none" w:sz="0" w:space="0" w:color="auto" w:frame="1"/>
          <w:lang w:eastAsia="hr-HR"/>
        </w:rPr>
        <w:fldChar w:fldCharType="separate"/>
      </w:r>
      <w:r w:rsidR="00611828" w:rsidRPr="001C48F1">
        <w:rPr>
          <w:rStyle w:val="Hiperveza"/>
          <w:rFonts w:ascii="Cambria" w:eastAsia="Times New Roman" w:hAnsi="Cambria" w:cs="Times New Roman"/>
          <w:color w:val="0000FF"/>
          <w:sz w:val="22"/>
          <w:szCs w:val="22"/>
          <w:bdr w:val="none" w:sz="0" w:space="0" w:color="auto" w:frame="1"/>
          <w:lang w:eastAsia="hr-HR"/>
        </w:rPr>
        <w:t>Arhiva Modelarske lige</w:t>
      </w:r>
      <w:r>
        <w:rPr>
          <w:rStyle w:val="Hiperveza"/>
          <w:rFonts w:ascii="Cambria" w:eastAsia="Times New Roman" w:hAnsi="Cambria" w:cs="Times New Roman"/>
          <w:color w:val="0000FF"/>
          <w:sz w:val="22"/>
          <w:szCs w:val="22"/>
          <w:bdr w:val="none" w:sz="0" w:space="0" w:color="auto" w:frame="1"/>
          <w:lang w:eastAsia="hr-HR"/>
        </w:rPr>
        <w:fldChar w:fldCharType="end"/>
      </w:r>
    </w:p>
    <w:sectPr w:rsidR="00611828" w:rsidRPr="001C48F1" w:rsidSect="00B22D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40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1DD" w:rsidRDefault="004E51DD" w:rsidP="003360C0">
      <w:r>
        <w:separator/>
      </w:r>
    </w:p>
  </w:endnote>
  <w:endnote w:type="continuationSeparator" w:id="0">
    <w:p w:rsidR="004E51DD" w:rsidRDefault="004E51DD" w:rsidP="0033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0C0" w:rsidRDefault="00A44C26" w:rsidP="007358AA">
    <w:pPr>
      <w:pStyle w:val="Podnoje"/>
      <w:framePr w:wrap="none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3360C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360C0" w:rsidRDefault="003360C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0C0" w:rsidRPr="0055681A" w:rsidRDefault="00A44C26" w:rsidP="007358AA">
    <w:pPr>
      <w:pStyle w:val="Podnoje"/>
      <w:framePr w:wrap="none" w:vAnchor="text" w:hAnchor="margin" w:xAlign="center" w:y="1"/>
      <w:rPr>
        <w:rStyle w:val="Brojstranice"/>
        <w:rFonts w:ascii="Cambria" w:hAnsi="Cambria"/>
        <w:sz w:val="20"/>
        <w:szCs w:val="20"/>
      </w:rPr>
    </w:pPr>
    <w:r w:rsidRPr="0055681A">
      <w:rPr>
        <w:rStyle w:val="Brojstranice"/>
        <w:rFonts w:ascii="Cambria" w:hAnsi="Cambria"/>
        <w:sz w:val="20"/>
        <w:szCs w:val="20"/>
      </w:rPr>
      <w:fldChar w:fldCharType="begin"/>
    </w:r>
    <w:r w:rsidR="003360C0" w:rsidRPr="0055681A">
      <w:rPr>
        <w:rStyle w:val="Brojstranice"/>
        <w:rFonts w:ascii="Cambria" w:hAnsi="Cambria"/>
        <w:sz w:val="20"/>
        <w:szCs w:val="20"/>
      </w:rPr>
      <w:instrText xml:space="preserve">PAGE  </w:instrText>
    </w:r>
    <w:r w:rsidRPr="0055681A">
      <w:rPr>
        <w:rStyle w:val="Brojstranice"/>
        <w:rFonts w:ascii="Cambria" w:hAnsi="Cambria"/>
        <w:sz w:val="20"/>
        <w:szCs w:val="20"/>
      </w:rPr>
      <w:fldChar w:fldCharType="separate"/>
    </w:r>
    <w:r w:rsidR="007578FA">
      <w:rPr>
        <w:rStyle w:val="Brojstranice"/>
        <w:rFonts w:ascii="Cambria" w:hAnsi="Cambria"/>
        <w:noProof/>
        <w:sz w:val="20"/>
        <w:szCs w:val="20"/>
      </w:rPr>
      <w:t>2</w:t>
    </w:r>
    <w:r w:rsidRPr="0055681A">
      <w:rPr>
        <w:rStyle w:val="Brojstranice"/>
        <w:rFonts w:ascii="Cambria" w:hAnsi="Cambria"/>
        <w:sz w:val="20"/>
        <w:szCs w:val="20"/>
      </w:rPr>
      <w:fldChar w:fldCharType="end"/>
    </w:r>
  </w:p>
  <w:p w:rsidR="003360C0" w:rsidRDefault="003360C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1DD" w:rsidRDefault="004E51DD" w:rsidP="003360C0">
      <w:r>
        <w:separator/>
      </w:r>
    </w:p>
  </w:footnote>
  <w:footnote w:type="continuationSeparator" w:id="0">
    <w:p w:rsidR="004E51DD" w:rsidRDefault="004E51DD" w:rsidP="0033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4E3" w:rsidRDefault="00A44C26" w:rsidP="007358AA">
    <w:pPr>
      <w:pStyle w:val="Zaglavlje"/>
      <w:framePr w:wrap="none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074E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074E3" w:rsidRDefault="00E074E3" w:rsidP="00E074E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4E3" w:rsidRDefault="003567EF" w:rsidP="003567EF">
    <w:pPr>
      <w:pStyle w:val="Zaglavlje"/>
      <w:tabs>
        <w:tab w:val="clear" w:pos="4536"/>
        <w:tab w:val="clear" w:pos="9072"/>
        <w:tab w:val="left" w:pos="920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4E3" w:rsidRDefault="003567E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-811530</wp:posOffset>
          </wp:positionH>
          <wp:positionV relativeFrom="paragraph">
            <wp:posOffset>-338455</wp:posOffset>
          </wp:positionV>
          <wp:extent cx="7429500" cy="10508713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HZTK_2017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10508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27C"/>
    <w:multiLevelType w:val="hybridMultilevel"/>
    <w:tmpl w:val="F438C292"/>
    <w:lvl w:ilvl="0" w:tplc="C1463B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329E4"/>
    <w:multiLevelType w:val="hybridMultilevel"/>
    <w:tmpl w:val="8894416A"/>
    <w:lvl w:ilvl="0" w:tplc="0456B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 w:tplc="8DE4D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A00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CE6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E9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CA6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EA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EC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E6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F7AE2"/>
    <w:multiLevelType w:val="hybridMultilevel"/>
    <w:tmpl w:val="9564B3F4"/>
    <w:lvl w:ilvl="0" w:tplc="4A16BBD0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theme="minorBid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B01AD"/>
    <w:multiLevelType w:val="hybridMultilevel"/>
    <w:tmpl w:val="F2287276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BB5DE4"/>
    <w:multiLevelType w:val="hybridMultilevel"/>
    <w:tmpl w:val="F9D02FFE"/>
    <w:lvl w:ilvl="0" w:tplc="9738D0D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C624B5"/>
    <w:multiLevelType w:val="hybridMultilevel"/>
    <w:tmpl w:val="EFB456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77012"/>
    <w:multiLevelType w:val="hybridMultilevel"/>
    <w:tmpl w:val="28E8A554"/>
    <w:lvl w:ilvl="0" w:tplc="32D8F616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AD2930"/>
    <w:multiLevelType w:val="hybridMultilevel"/>
    <w:tmpl w:val="6C1CDA8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26465"/>
    <w:multiLevelType w:val="hybridMultilevel"/>
    <w:tmpl w:val="5FAEF6CA"/>
    <w:lvl w:ilvl="0" w:tplc="041A000F">
      <w:start w:val="1"/>
      <w:numFmt w:val="decimal"/>
      <w:lvlText w:val="%1."/>
      <w:lvlJc w:val="left"/>
      <w:pPr>
        <w:ind w:left="-4603" w:hanging="360"/>
      </w:pPr>
    </w:lvl>
    <w:lvl w:ilvl="1" w:tplc="041A0019" w:tentative="1">
      <w:start w:val="1"/>
      <w:numFmt w:val="lowerLetter"/>
      <w:lvlText w:val="%2."/>
      <w:lvlJc w:val="left"/>
      <w:pPr>
        <w:ind w:left="-3883" w:hanging="360"/>
      </w:pPr>
    </w:lvl>
    <w:lvl w:ilvl="2" w:tplc="041A001B" w:tentative="1">
      <w:start w:val="1"/>
      <w:numFmt w:val="lowerRoman"/>
      <w:lvlText w:val="%3."/>
      <w:lvlJc w:val="right"/>
      <w:pPr>
        <w:ind w:left="-3163" w:hanging="180"/>
      </w:pPr>
    </w:lvl>
    <w:lvl w:ilvl="3" w:tplc="041A000F" w:tentative="1">
      <w:start w:val="1"/>
      <w:numFmt w:val="decimal"/>
      <w:lvlText w:val="%4."/>
      <w:lvlJc w:val="left"/>
      <w:pPr>
        <w:ind w:left="-2443" w:hanging="360"/>
      </w:pPr>
    </w:lvl>
    <w:lvl w:ilvl="4" w:tplc="041A0019" w:tentative="1">
      <w:start w:val="1"/>
      <w:numFmt w:val="lowerLetter"/>
      <w:lvlText w:val="%5."/>
      <w:lvlJc w:val="left"/>
      <w:pPr>
        <w:ind w:left="-1723" w:hanging="360"/>
      </w:pPr>
    </w:lvl>
    <w:lvl w:ilvl="5" w:tplc="041A001B" w:tentative="1">
      <w:start w:val="1"/>
      <w:numFmt w:val="lowerRoman"/>
      <w:lvlText w:val="%6."/>
      <w:lvlJc w:val="right"/>
      <w:pPr>
        <w:ind w:left="-1003" w:hanging="180"/>
      </w:pPr>
    </w:lvl>
    <w:lvl w:ilvl="6" w:tplc="041A000F" w:tentative="1">
      <w:start w:val="1"/>
      <w:numFmt w:val="decimal"/>
      <w:lvlText w:val="%7."/>
      <w:lvlJc w:val="left"/>
      <w:pPr>
        <w:ind w:left="-283" w:hanging="360"/>
      </w:pPr>
    </w:lvl>
    <w:lvl w:ilvl="7" w:tplc="041A0019" w:tentative="1">
      <w:start w:val="1"/>
      <w:numFmt w:val="lowerLetter"/>
      <w:lvlText w:val="%8."/>
      <w:lvlJc w:val="left"/>
      <w:pPr>
        <w:ind w:left="437" w:hanging="360"/>
      </w:pPr>
    </w:lvl>
    <w:lvl w:ilvl="8" w:tplc="041A001B" w:tentative="1">
      <w:start w:val="1"/>
      <w:numFmt w:val="lowerRoman"/>
      <w:lvlText w:val="%9."/>
      <w:lvlJc w:val="right"/>
      <w:pPr>
        <w:ind w:left="1157" w:hanging="180"/>
      </w:pPr>
    </w:lvl>
  </w:abstractNum>
  <w:abstractNum w:abstractNumId="9" w15:restartNumberingAfterBreak="0">
    <w:nsid w:val="5A2578EE"/>
    <w:multiLevelType w:val="hybridMultilevel"/>
    <w:tmpl w:val="48E29C98"/>
    <w:lvl w:ilvl="0" w:tplc="D69CA8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124CD"/>
    <w:multiLevelType w:val="hybridMultilevel"/>
    <w:tmpl w:val="17C400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611E05"/>
    <w:multiLevelType w:val="hybridMultilevel"/>
    <w:tmpl w:val="FBD0215C"/>
    <w:lvl w:ilvl="0" w:tplc="40489A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C0"/>
    <w:rsid w:val="0006319C"/>
    <w:rsid w:val="00087964"/>
    <w:rsid w:val="001236FE"/>
    <w:rsid w:val="001C48F1"/>
    <w:rsid w:val="001F380F"/>
    <w:rsid w:val="00202463"/>
    <w:rsid w:val="0026392B"/>
    <w:rsid w:val="00282025"/>
    <w:rsid w:val="00286EDC"/>
    <w:rsid w:val="00317DD6"/>
    <w:rsid w:val="003360C0"/>
    <w:rsid w:val="003567EF"/>
    <w:rsid w:val="00363BB4"/>
    <w:rsid w:val="003843A7"/>
    <w:rsid w:val="003A4F74"/>
    <w:rsid w:val="003B5339"/>
    <w:rsid w:val="003F5508"/>
    <w:rsid w:val="00412DF9"/>
    <w:rsid w:val="00456DAA"/>
    <w:rsid w:val="004D0699"/>
    <w:rsid w:val="004E1CFD"/>
    <w:rsid w:val="004E51DD"/>
    <w:rsid w:val="0055681A"/>
    <w:rsid w:val="00574893"/>
    <w:rsid w:val="00611828"/>
    <w:rsid w:val="006367DB"/>
    <w:rsid w:val="0064607E"/>
    <w:rsid w:val="00694C94"/>
    <w:rsid w:val="0072722E"/>
    <w:rsid w:val="007578FA"/>
    <w:rsid w:val="007817D6"/>
    <w:rsid w:val="00792E57"/>
    <w:rsid w:val="007A29C8"/>
    <w:rsid w:val="007D4068"/>
    <w:rsid w:val="007D7605"/>
    <w:rsid w:val="007F5802"/>
    <w:rsid w:val="00847865"/>
    <w:rsid w:val="00875FB1"/>
    <w:rsid w:val="008837EE"/>
    <w:rsid w:val="00896E65"/>
    <w:rsid w:val="008A5DDF"/>
    <w:rsid w:val="009179DC"/>
    <w:rsid w:val="00A10CB3"/>
    <w:rsid w:val="00A1390A"/>
    <w:rsid w:val="00A14E60"/>
    <w:rsid w:val="00A44C26"/>
    <w:rsid w:val="00AC4E46"/>
    <w:rsid w:val="00B22D35"/>
    <w:rsid w:val="00B40961"/>
    <w:rsid w:val="00BD219F"/>
    <w:rsid w:val="00C16459"/>
    <w:rsid w:val="00C27E0B"/>
    <w:rsid w:val="00C312DD"/>
    <w:rsid w:val="00C67497"/>
    <w:rsid w:val="00CD4683"/>
    <w:rsid w:val="00D2382C"/>
    <w:rsid w:val="00D76312"/>
    <w:rsid w:val="00D7702F"/>
    <w:rsid w:val="00DA752B"/>
    <w:rsid w:val="00DC1291"/>
    <w:rsid w:val="00DD1EE3"/>
    <w:rsid w:val="00E074E3"/>
    <w:rsid w:val="00E11840"/>
    <w:rsid w:val="00EB3AFC"/>
    <w:rsid w:val="00ED1EFF"/>
    <w:rsid w:val="00ED5E50"/>
    <w:rsid w:val="00EF205C"/>
    <w:rsid w:val="00FA7D86"/>
    <w:rsid w:val="00FB3B89"/>
    <w:rsid w:val="00FB6485"/>
    <w:rsid w:val="00FE057D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5F39A-A26F-4282-A7F7-EDC6038A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B8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3360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360C0"/>
  </w:style>
  <w:style w:type="character" w:styleId="Brojstranice">
    <w:name w:val="page number"/>
    <w:basedOn w:val="Zadanifontodlomka"/>
    <w:uiPriority w:val="99"/>
    <w:semiHidden/>
    <w:unhideWhenUsed/>
    <w:rsid w:val="003360C0"/>
  </w:style>
  <w:style w:type="paragraph" w:styleId="Zaglavlje">
    <w:name w:val="header"/>
    <w:basedOn w:val="Normal"/>
    <w:link w:val="ZaglavljeChar"/>
    <w:uiPriority w:val="99"/>
    <w:unhideWhenUsed/>
    <w:rsid w:val="00E074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074E3"/>
  </w:style>
  <w:style w:type="paragraph" w:customStyle="1" w:styleId="Guidelines3">
    <w:name w:val="Guidelines 3"/>
    <w:basedOn w:val="Normal"/>
    <w:rsid w:val="007D76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eastAsia="Times New Roman" w:hAnsi="Arial" w:cs="Times New Roman"/>
      <w:i/>
      <w:snapToGrid w:val="0"/>
      <w:sz w:val="22"/>
      <w:szCs w:val="20"/>
    </w:rPr>
  </w:style>
  <w:style w:type="paragraph" w:styleId="Odlomakpopisa">
    <w:name w:val="List Paragraph"/>
    <w:basedOn w:val="Normal"/>
    <w:uiPriority w:val="99"/>
    <w:qFormat/>
    <w:rsid w:val="007D7605"/>
    <w:pPr>
      <w:ind w:left="720"/>
      <w:contextualSpacing/>
    </w:pPr>
    <w:rPr>
      <w:rFonts w:ascii="Times New Roman" w:eastAsia="Times New Roman" w:hAnsi="Times New Roman" w:cs="Times New Roman"/>
      <w:snapToGrid w:val="0"/>
      <w:szCs w:val="20"/>
    </w:rPr>
  </w:style>
  <w:style w:type="paragraph" w:styleId="StandardWeb">
    <w:name w:val="Normal (Web)"/>
    <w:basedOn w:val="Normal"/>
    <w:uiPriority w:val="99"/>
    <w:rsid w:val="007D760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Normal1">
    <w:name w:val="Normal1"/>
    <w:basedOn w:val="Normal"/>
    <w:rsid w:val="007D7605"/>
    <w:rPr>
      <w:rFonts w:ascii="Times New Roman" w:eastAsia="Times New Roman" w:hAnsi="Times New Roman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7D7605"/>
    <w:rPr>
      <w:color w:val="0563C1" w:themeColor="hyperlink"/>
      <w:u w:val="single"/>
    </w:rPr>
  </w:style>
  <w:style w:type="paragraph" w:customStyle="1" w:styleId="Default">
    <w:name w:val="Default"/>
    <w:basedOn w:val="Normal"/>
    <w:rsid w:val="004D0699"/>
    <w:pPr>
      <w:autoSpaceDE w:val="0"/>
      <w:autoSpaceDN w:val="0"/>
    </w:pPr>
    <w:rPr>
      <w:rFonts w:ascii="Calibri" w:hAnsi="Calibri" w:cs="Times New Roman"/>
      <w:color w:val="000000"/>
      <w:lang w:eastAsia="hr-HR"/>
    </w:rPr>
  </w:style>
  <w:style w:type="character" w:styleId="Referencafusnote">
    <w:name w:val="footnote reference"/>
    <w:aliases w:val="BVI fnr"/>
    <w:rsid w:val="00282025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uiPriority w:val="99"/>
    <w:rsid w:val="00282025"/>
    <w:pPr>
      <w:spacing w:after="240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basedOn w:val="Zadanifontodlomka"/>
    <w:link w:val="Tekstfusnote"/>
    <w:uiPriority w:val="99"/>
    <w:rsid w:val="00282025"/>
    <w:rPr>
      <w:rFonts w:ascii="Times New Roman" w:eastAsia="Times New Roman" w:hAnsi="Times New Roman" w:cs="Times New Roman"/>
      <w:snapToGrid w:val="0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voje.vrhovski@hztk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ztk.hr/modelarska-liga.aspx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HZTK</dc:creator>
  <cp:lastModifiedBy>Admin</cp:lastModifiedBy>
  <cp:revision>3</cp:revision>
  <cp:lastPrinted>2020-01-24T08:27:00Z</cp:lastPrinted>
  <dcterms:created xsi:type="dcterms:W3CDTF">2020-11-09T14:13:00Z</dcterms:created>
  <dcterms:modified xsi:type="dcterms:W3CDTF">2020-11-09T14:25:00Z</dcterms:modified>
</cp:coreProperties>
</file>