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FF" w:rsidRPr="00846454" w:rsidRDefault="003C72FF" w:rsidP="003C72FF">
      <w:pPr>
        <w:spacing w:after="0"/>
        <w:rPr>
          <w:rFonts w:ascii="Times New Roman" w:hAnsi="Times New Roman"/>
          <w:b/>
          <w:sz w:val="24"/>
          <w:szCs w:val="24"/>
        </w:rPr>
      </w:pPr>
      <w:r w:rsidRPr="00846454">
        <w:rPr>
          <w:rFonts w:ascii="Times New Roman" w:hAnsi="Times New Roman"/>
          <w:b/>
          <w:sz w:val="24"/>
          <w:szCs w:val="24"/>
        </w:rPr>
        <w:t>Hrvatski savez pedagoga tehničke kulture</w:t>
      </w:r>
    </w:p>
    <w:p w:rsidR="003C72FF" w:rsidRPr="00846454" w:rsidRDefault="003C72FF" w:rsidP="003C72FF">
      <w:pPr>
        <w:spacing w:after="0"/>
        <w:rPr>
          <w:rFonts w:ascii="Times New Roman" w:hAnsi="Times New Roman"/>
          <w:b/>
          <w:sz w:val="24"/>
          <w:szCs w:val="24"/>
        </w:rPr>
      </w:pPr>
      <w:r w:rsidRPr="00846454">
        <w:rPr>
          <w:rFonts w:ascii="Times New Roman" w:hAnsi="Times New Roman"/>
          <w:b/>
          <w:sz w:val="24"/>
          <w:szCs w:val="24"/>
        </w:rPr>
        <w:t>Dalmatinska 12</w:t>
      </w:r>
    </w:p>
    <w:p w:rsidR="003C72FF" w:rsidRDefault="003C72FF" w:rsidP="003C72FF">
      <w:pPr>
        <w:spacing w:after="0"/>
        <w:rPr>
          <w:rFonts w:ascii="Times New Roman" w:hAnsi="Times New Roman"/>
          <w:b/>
          <w:sz w:val="24"/>
          <w:szCs w:val="24"/>
        </w:rPr>
      </w:pPr>
      <w:r w:rsidRPr="00846454">
        <w:rPr>
          <w:rFonts w:ascii="Times New Roman" w:hAnsi="Times New Roman"/>
          <w:b/>
          <w:sz w:val="24"/>
          <w:szCs w:val="24"/>
        </w:rPr>
        <w:t>10 000 Zagreb</w:t>
      </w:r>
    </w:p>
    <w:p w:rsidR="008D21A8" w:rsidRPr="00846454" w:rsidRDefault="00BF2D57" w:rsidP="003C72F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Dana, 20</w:t>
      </w:r>
      <w:r w:rsidR="008D21A8" w:rsidRPr="008D21A8">
        <w:rPr>
          <w:rFonts w:ascii="Times New Roman" w:hAnsi="Times New Roman"/>
          <w:b/>
          <w:sz w:val="24"/>
          <w:szCs w:val="24"/>
        </w:rPr>
        <w:t>. lipnja.2018.</w:t>
      </w:r>
    </w:p>
    <w:p w:rsidR="003C72FF" w:rsidRDefault="003C72FF" w:rsidP="00761211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 w:rsidRPr="00846454">
        <w:rPr>
          <w:rFonts w:ascii="Times New Roman" w:hAnsi="Times New Roman"/>
          <w:b/>
          <w:sz w:val="24"/>
          <w:szCs w:val="24"/>
        </w:rPr>
        <w:t>Hrvatska zajednica tehničke kulture</w:t>
      </w:r>
      <w:r w:rsidRPr="003C72FF">
        <w:rPr>
          <w:rFonts w:ascii="Times New Roman" w:hAnsi="Times New Roman"/>
          <w:sz w:val="24"/>
          <w:szCs w:val="24"/>
        </w:rPr>
        <w:t xml:space="preserve"> </w:t>
      </w:r>
    </w:p>
    <w:p w:rsidR="003C72FF" w:rsidRPr="003C72FF" w:rsidRDefault="00357A48" w:rsidP="00761211">
      <w:pPr>
        <w:spacing w:after="0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72FF" w:rsidRPr="00846454" w:rsidRDefault="003C72FF" w:rsidP="003C72FF">
      <w:pPr>
        <w:rPr>
          <w:rFonts w:ascii="Times New Roman" w:hAnsi="Times New Roman"/>
          <w:b/>
          <w:sz w:val="24"/>
          <w:szCs w:val="24"/>
        </w:rPr>
      </w:pPr>
      <w:r w:rsidRPr="00846454">
        <w:rPr>
          <w:rFonts w:ascii="Times New Roman" w:hAnsi="Times New Roman"/>
          <w:b/>
          <w:sz w:val="24"/>
          <w:szCs w:val="24"/>
        </w:rPr>
        <w:t xml:space="preserve">Predmet: </w:t>
      </w:r>
      <w:r>
        <w:rPr>
          <w:rFonts w:ascii="Times New Roman" w:hAnsi="Times New Roman"/>
          <w:b/>
          <w:sz w:val="24"/>
          <w:szCs w:val="24"/>
        </w:rPr>
        <w:t>XVIII</w:t>
      </w:r>
      <w:r w:rsidR="002D3F9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ljetna škola pedagoga tehničke kulture</w:t>
      </w:r>
      <w:r w:rsidRPr="00846454">
        <w:rPr>
          <w:rFonts w:ascii="Times New Roman" w:hAnsi="Times New Roman"/>
          <w:b/>
          <w:sz w:val="24"/>
          <w:szCs w:val="24"/>
        </w:rPr>
        <w:t xml:space="preserve"> </w:t>
      </w:r>
    </w:p>
    <w:p w:rsidR="00556E9E" w:rsidRPr="00016F9A" w:rsidRDefault="00556E9E" w:rsidP="00401A8F">
      <w:pPr>
        <w:spacing w:after="120"/>
        <w:ind w:firstLine="708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Hrvatski savez pedagoga tehničke kulture u suradnji s Hrvatskom zajednicom tehničke kulture</w:t>
      </w:r>
      <w:r w:rsidR="00BB1807" w:rsidRPr="00016F9A">
        <w:rPr>
          <w:rFonts w:ascii="Times New Roman" w:hAnsi="Times New Roman"/>
        </w:rPr>
        <w:t xml:space="preserve"> organizira XVIII</w:t>
      </w:r>
      <w:r w:rsidR="002D3F9F" w:rsidRPr="00016F9A">
        <w:rPr>
          <w:rFonts w:ascii="Times New Roman" w:hAnsi="Times New Roman"/>
        </w:rPr>
        <w:t>.</w:t>
      </w:r>
      <w:r w:rsidRPr="00016F9A">
        <w:rPr>
          <w:rFonts w:ascii="Times New Roman" w:hAnsi="Times New Roman"/>
        </w:rPr>
        <w:t xml:space="preserve"> ljetnu školu pedagoga tehničke kulture.</w:t>
      </w:r>
    </w:p>
    <w:p w:rsidR="00434F14" w:rsidRPr="00016F9A" w:rsidRDefault="00761211" w:rsidP="00401A8F">
      <w:pPr>
        <w:spacing w:after="120"/>
        <w:ind w:firstLine="708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Molimo s</w:t>
      </w:r>
      <w:r w:rsidR="00434F14" w:rsidRPr="00016F9A">
        <w:rPr>
          <w:rFonts w:ascii="Times New Roman" w:hAnsi="Times New Roman"/>
        </w:rPr>
        <w:t xml:space="preserve">ve članice Saveza a to su one koje </w:t>
      </w:r>
      <w:r w:rsidRPr="00016F9A">
        <w:rPr>
          <w:rFonts w:ascii="Times New Roman" w:hAnsi="Times New Roman"/>
        </w:rPr>
        <w:t>su uredno za ovu godinu uplatile</w:t>
      </w:r>
      <w:r w:rsidR="002759FB" w:rsidRPr="00016F9A">
        <w:rPr>
          <w:rFonts w:ascii="Times New Roman" w:hAnsi="Times New Roman"/>
        </w:rPr>
        <w:t xml:space="preserve"> </w:t>
      </w:r>
      <w:r w:rsidR="00434F14" w:rsidRPr="00016F9A">
        <w:rPr>
          <w:rFonts w:ascii="Times New Roman" w:hAnsi="Times New Roman"/>
        </w:rPr>
        <w:t>članarinu da obavijeste svoje članove i omoguće im sudjelovanje na XVII</w:t>
      </w:r>
      <w:r w:rsidR="00D213EF" w:rsidRPr="00016F9A">
        <w:rPr>
          <w:rFonts w:ascii="Times New Roman" w:hAnsi="Times New Roman"/>
        </w:rPr>
        <w:t>I</w:t>
      </w:r>
      <w:r w:rsidR="002D3F9F" w:rsidRPr="00016F9A">
        <w:rPr>
          <w:rFonts w:ascii="Times New Roman" w:hAnsi="Times New Roman"/>
        </w:rPr>
        <w:t>.</w:t>
      </w:r>
      <w:r w:rsidR="00434F14" w:rsidRPr="00016F9A">
        <w:rPr>
          <w:rFonts w:ascii="Times New Roman" w:hAnsi="Times New Roman"/>
        </w:rPr>
        <w:t xml:space="preserve"> ljetnoj š</w:t>
      </w:r>
      <w:r w:rsidR="00C5243A" w:rsidRPr="00016F9A">
        <w:rPr>
          <w:rFonts w:ascii="Times New Roman" w:hAnsi="Times New Roman"/>
        </w:rPr>
        <w:t xml:space="preserve">koli pedagoga tehničke kulture od </w:t>
      </w:r>
      <w:r w:rsidR="008A344A" w:rsidRPr="00016F9A">
        <w:rPr>
          <w:rFonts w:ascii="Times New Roman" w:hAnsi="Times New Roman"/>
        </w:rPr>
        <w:t>17</w:t>
      </w:r>
      <w:r w:rsidR="00C5243A" w:rsidRPr="00016F9A">
        <w:rPr>
          <w:rFonts w:ascii="Times New Roman" w:hAnsi="Times New Roman"/>
        </w:rPr>
        <w:t xml:space="preserve">. - 23. 08. 2018. u Nacionalnom centru tehničke kulture u Kraljevici. </w:t>
      </w:r>
    </w:p>
    <w:p w:rsidR="00C927B6" w:rsidRPr="00016F9A" w:rsidRDefault="00C927B6" w:rsidP="00C927B6">
      <w:pPr>
        <w:spacing w:after="120"/>
        <w:ind w:firstLine="708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Jedna od zadaća Saveza je stručno usavršavanje članova s ciljem promicanja obrazovnih i pedagoških djelatnosti u širenju tehničkih i tehnoloških znanja i vještina.</w:t>
      </w:r>
    </w:p>
    <w:p w:rsidR="00434F14" w:rsidRPr="00016F9A" w:rsidRDefault="00434F14" w:rsidP="00401A8F">
      <w:pPr>
        <w:spacing w:after="120"/>
        <w:ind w:firstLine="708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Suvremeni nastavni sustavi i strategije temelje se na projektnoj, problemskoj i istraživačkoj nastavi. Projektna, problemska i i</w:t>
      </w:r>
      <w:r w:rsidR="00D213EF" w:rsidRPr="00016F9A">
        <w:rPr>
          <w:rFonts w:ascii="Times New Roman" w:hAnsi="Times New Roman"/>
        </w:rPr>
        <w:t>straživačka nastava učeniku daje</w:t>
      </w:r>
      <w:r w:rsidRPr="00016F9A">
        <w:rPr>
          <w:rFonts w:ascii="Times New Roman" w:hAnsi="Times New Roman"/>
        </w:rPr>
        <w:t xml:space="preserve"> priliku za učenje s razumijevan</w:t>
      </w:r>
      <w:r w:rsidR="00D213EF" w:rsidRPr="00016F9A">
        <w:rPr>
          <w:rFonts w:ascii="Times New Roman" w:hAnsi="Times New Roman"/>
        </w:rPr>
        <w:t>jem, odnosno učenicima omogućuje</w:t>
      </w:r>
      <w:r w:rsidRPr="00016F9A">
        <w:rPr>
          <w:rFonts w:ascii="Times New Roman" w:hAnsi="Times New Roman"/>
        </w:rPr>
        <w:t xml:space="preserve"> aktivno sudjelovanje u procesu učenja. Sva tri sustava zasnovana su na strategiji aktivnog učenja.</w:t>
      </w:r>
    </w:p>
    <w:p w:rsidR="00F61887" w:rsidRPr="00016F9A" w:rsidRDefault="00434F14" w:rsidP="00401A8F">
      <w:pPr>
        <w:spacing w:after="120"/>
        <w:ind w:firstLine="708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Projektna</w:t>
      </w:r>
      <w:r w:rsidR="003B0121" w:rsidRPr="00016F9A">
        <w:rPr>
          <w:rFonts w:ascii="Times New Roman" w:hAnsi="Times New Roman"/>
        </w:rPr>
        <w:t xml:space="preserve"> nastava daje naglasak na uradak (proizvod</w:t>
      </w:r>
      <w:r w:rsidRPr="00016F9A">
        <w:rPr>
          <w:rFonts w:ascii="Times New Roman" w:hAnsi="Times New Roman"/>
        </w:rPr>
        <w:t>), problemska nasta</w:t>
      </w:r>
      <w:r w:rsidR="003B0121" w:rsidRPr="00016F9A">
        <w:rPr>
          <w:rFonts w:ascii="Times New Roman" w:hAnsi="Times New Roman"/>
        </w:rPr>
        <w:t>va usredotočena je na rješavanje</w:t>
      </w:r>
      <w:r w:rsidRPr="00016F9A">
        <w:rPr>
          <w:rFonts w:ascii="Times New Roman" w:hAnsi="Times New Roman"/>
        </w:rPr>
        <w:t xml:space="preserve"> (tehničkih, životnih) problema, a temelj istraživačke nastave je pronalaženje i sistematiziranje informacija (u kontekstu ishoda učenja). Stoga se ova škola provodi kroz projektni zadatak. Projektnim zadatkom</w:t>
      </w:r>
      <w:r w:rsidR="00C52C99" w:rsidRPr="00016F9A">
        <w:rPr>
          <w:rFonts w:ascii="Times New Roman" w:hAnsi="Times New Roman"/>
        </w:rPr>
        <w:t xml:space="preserve"> izrada modela „Upravljanog raskrižja“</w:t>
      </w:r>
      <w:r w:rsidRPr="00016F9A">
        <w:rPr>
          <w:rFonts w:ascii="Times New Roman" w:hAnsi="Times New Roman"/>
        </w:rPr>
        <w:t xml:space="preserve"> obuhvaćena su područje modelarstva, </w:t>
      </w:r>
      <w:r w:rsidR="00C52C99" w:rsidRPr="00016F9A">
        <w:rPr>
          <w:rFonts w:ascii="Times New Roman" w:hAnsi="Times New Roman"/>
        </w:rPr>
        <w:t xml:space="preserve">maketarstva, elektrotehnike, </w:t>
      </w:r>
      <w:r w:rsidRPr="00016F9A">
        <w:rPr>
          <w:rFonts w:ascii="Times New Roman" w:hAnsi="Times New Roman"/>
        </w:rPr>
        <w:t>elektronike, upravljačke tehnike (automatike)</w:t>
      </w:r>
      <w:r w:rsidR="00F61887" w:rsidRPr="00016F9A">
        <w:rPr>
          <w:rFonts w:ascii="Times New Roman" w:hAnsi="Times New Roman"/>
        </w:rPr>
        <w:t xml:space="preserve"> tehničkog crta</w:t>
      </w:r>
      <w:r w:rsidR="008A344A" w:rsidRPr="00016F9A">
        <w:rPr>
          <w:rFonts w:ascii="Times New Roman" w:hAnsi="Times New Roman"/>
        </w:rPr>
        <w:t>nja na računalu  te 3D ispis</w:t>
      </w:r>
      <w:r w:rsidR="00F61887" w:rsidRPr="00016F9A">
        <w:rPr>
          <w:rFonts w:ascii="Times New Roman" w:hAnsi="Times New Roman"/>
        </w:rPr>
        <w:t xml:space="preserve"> potrebnih dijelova za projektni zadatak</w:t>
      </w:r>
      <w:r w:rsidRPr="00016F9A">
        <w:rPr>
          <w:rFonts w:ascii="Times New Roman" w:hAnsi="Times New Roman"/>
        </w:rPr>
        <w:t xml:space="preserve">. </w:t>
      </w:r>
    </w:p>
    <w:p w:rsidR="00401A8F" w:rsidRPr="00016F9A" w:rsidRDefault="00401A8F" w:rsidP="00401A8F">
      <w:pPr>
        <w:spacing w:after="120"/>
        <w:ind w:firstLine="708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Svaki polaznik će kroz četrdeset sati nastave izraditi model „Upravljanog raskrižja“ koji će mu u konačnici poslužiti kao učilo ili nastavno sredstvo za rad.</w:t>
      </w:r>
      <w:r w:rsidR="003B0121" w:rsidRPr="00016F9A">
        <w:rPr>
          <w:rFonts w:ascii="Times New Roman" w:hAnsi="Times New Roman"/>
        </w:rPr>
        <w:t xml:space="preserve"> Učitelj koji ima</w:t>
      </w:r>
      <w:r w:rsidRPr="00016F9A">
        <w:rPr>
          <w:rFonts w:ascii="Times New Roman" w:hAnsi="Times New Roman"/>
        </w:rPr>
        <w:t xml:space="preserve"> promet</w:t>
      </w:r>
      <w:r w:rsidR="003B0121" w:rsidRPr="00016F9A">
        <w:rPr>
          <w:rFonts w:ascii="Times New Roman" w:hAnsi="Times New Roman"/>
        </w:rPr>
        <w:t>nu kulturu</w:t>
      </w:r>
      <w:r w:rsidRPr="00016F9A">
        <w:rPr>
          <w:rFonts w:ascii="Times New Roman" w:hAnsi="Times New Roman"/>
        </w:rPr>
        <w:t xml:space="preserve"> kao izvannastavnu aktivnost učilo bi moglo biti od velike koristi.</w:t>
      </w:r>
    </w:p>
    <w:p w:rsidR="00F61887" w:rsidRPr="00016F9A" w:rsidRDefault="00F61887" w:rsidP="00401A8F">
      <w:pPr>
        <w:spacing w:after="120"/>
        <w:ind w:firstLine="708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 xml:space="preserve">Polaznicima ljetne škole bit će omogućene i slijedeće aktivnosti: </w:t>
      </w:r>
    </w:p>
    <w:p w:rsidR="00C927B6" w:rsidRPr="00016F9A" w:rsidRDefault="00C927B6" w:rsidP="00C927B6">
      <w:pPr>
        <w:pStyle w:val="Odlomakpopisa"/>
        <w:numPr>
          <w:ilvl w:val="0"/>
          <w:numId w:val="3"/>
        </w:numPr>
        <w:spacing w:after="120"/>
        <w:ind w:left="284" w:hanging="283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Pomoć pripravnicima - ako bude zainteresiranih za polaganje stručnog ispita organizirat će se konzultacije (metodički praktikum nastave Tehničke kulture)</w:t>
      </w:r>
    </w:p>
    <w:p w:rsidR="00C927B6" w:rsidRPr="00016F9A" w:rsidRDefault="00C927B6" w:rsidP="00C927B6">
      <w:pPr>
        <w:pStyle w:val="Odlomakpopisa"/>
        <w:numPr>
          <w:ilvl w:val="0"/>
          <w:numId w:val="3"/>
        </w:numPr>
        <w:spacing w:after="120"/>
        <w:ind w:left="284" w:hanging="283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Pomoć zainteresiranim voditeljima sekcija i klubova mladih tehničara u udrugama pri izradi planova i razradi operativnih programa.</w:t>
      </w:r>
    </w:p>
    <w:p w:rsidR="00EE4C73" w:rsidRPr="00016F9A" w:rsidRDefault="00434F14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Prijavu treba iz</w:t>
      </w:r>
      <w:r w:rsidR="008E08A1" w:rsidRPr="00016F9A">
        <w:rPr>
          <w:rFonts w:ascii="Times New Roman" w:hAnsi="Times New Roman"/>
        </w:rPr>
        <w:t>vršiti popunjavanjem prijavnice</w:t>
      </w:r>
      <w:r w:rsidR="00556E9E" w:rsidRPr="00016F9A">
        <w:rPr>
          <w:rFonts w:ascii="Times New Roman" w:hAnsi="Times New Roman"/>
        </w:rPr>
        <w:t>.</w:t>
      </w:r>
      <w:r w:rsidR="008E08A1" w:rsidRPr="00016F9A">
        <w:rPr>
          <w:rFonts w:ascii="Times New Roman" w:hAnsi="Times New Roman"/>
        </w:rPr>
        <w:t xml:space="preserve"> </w:t>
      </w:r>
      <w:r w:rsidR="00EE4C73" w:rsidRPr="00016F9A">
        <w:rPr>
          <w:rFonts w:ascii="Times New Roman" w:hAnsi="Times New Roman"/>
        </w:rPr>
        <w:t xml:space="preserve"> </w:t>
      </w:r>
    </w:p>
    <w:p w:rsidR="00A85B37" w:rsidRPr="00016F9A" w:rsidRDefault="00EE4C73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 xml:space="preserve">Broj </w:t>
      </w:r>
      <w:r w:rsidR="008E08A1" w:rsidRPr="00016F9A">
        <w:rPr>
          <w:rFonts w:ascii="Times New Roman" w:hAnsi="Times New Roman"/>
        </w:rPr>
        <w:t xml:space="preserve">polaznika </w:t>
      </w:r>
      <w:r w:rsidR="00A85B37" w:rsidRPr="00016F9A">
        <w:rPr>
          <w:rFonts w:ascii="Times New Roman" w:hAnsi="Times New Roman"/>
        </w:rPr>
        <w:t>je ograničen.</w:t>
      </w:r>
      <w:r w:rsidRPr="00016F9A">
        <w:rPr>
          <w:rFonts w:ascii="Times New Roman" w:hAnsi="Times New Roman"/>
        </w:rPr>
        <w:t xml:space="preserve"> </w:t>
      </w:r>
      <w:r w:rsidR="00A85B37" w:rsidRPr="00016F9A">
        <w:rPr>
          <w:rFonts w:ascii="Times New Roman" w:hAnsi="Times New Roman"/>
        </w:rPr>
        <w:t>(</w:t>
      </w:r>
      <w:r w:rsidRPr="00016F9A">
        <w:rPr>
          <w:rFonts w:ascii="Times New Roman" w:hAnsi="Times New Roman"/>
        </w:rPr>
        <w:t>predviđeno 24</w:t>
      </w:r>
      <w:r w:rsidR="009453EC" w:rsidRPr="00016F9A">
        <w:rPr>
          <w:rFonts w:ascii="Times New Roman" w:hAnsi="Times New Roman"/>
        </w:rPr>
        <w:t xml:space="preserve"> do 28</w:t>
      </w:r>
      <w:r w:rsidRPr="00016F9A">
        <w:rPr>
          <w:rFonts w:ascii="Times New Roman" w:hAnsi="Times New Roman"/>
        </w:rPr>
        <w:t xml:space="preserve"> </w:t>
      </w:r>
      <w:r w:rsidR="00A85B37" w:rsidRPr="00016F9A">
        <w:rPr>
          <w:rFonts w:ascii="Times New Roman" w:hAnsi="Times New Roman"/>
        </w:rPr>
        <w:t>polaznika)</w:t>
      </w:r>
    </w:p>
    <w:p w:rsidR="00434F14" w:rsidRPr="00016F9A" w:rsidRDefault="00434F14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 xml:space="preserve">Prijavnica će biti dostupna na stranicama Hrvatske zajednice tehničke kulture: www.hztk.hr </w:t>
      </w:r>
    </w:p>
    <w:p w:rsidR="00434F14" w:rsidRPr="00016F9A" w:rsidRDefault="00434F14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Prijavnicu je potre</w:t>
      </w:r>
      <w:r w:rsidR="004012AC">
        <w:rPr>
          <w:rFonts w:ascii="Times New Roman" w:hAnsi="Times New Roman"/>
        </w:rPr>
        <w:t>bno dostaviti do 15</w:t>
      </w:r>
      <w:r w:rsidR="003B0121" w:rsidRPr="00016F9A">
        <w:rPr>
          <w:rFonts w:ascii="Times New Roman" w:hAnsi="Times New Roman"/>
        </w:rPr>
        <w:t>. srpnja 2018</w:t>
      </w:r>
      <w:r w:rsidRPr="00016F9A">
        <w:rPr>
          <w:rFonts w:ascii="Times New Roman" w:hAnsi="Times New Roman"/>
        </w:rPr>
        <w:t xml:space="preserve">. godine na adresu elektroničke pošte: </w:t>
      </w:r>
    </w:p>
    <w:p w:rsidR="00853632" w:rsidRPr="00016F9A" w:rsidRDefault="00357A48" w:rsidP="00401A8F">
      <w:pPr>
        <w:spacing w:after="120"/>
        <w:jc w:val="both"/>
        <w:rPr>
          <w:rFonts w:ascii="Times New Roman" w:hAnsi="Times New Roman"/>
          <w:shd w:val="clear" w:color="auto" w:fill="FFFFFF"/>
        </w:rPr>
      </w:pPr>
      <w:hyperlink r:id="rId8" w:history="1">
        <w:r w:rsidR="008E08A1" w:rsidRPr="00016F9A">
          <w:rPr>
            <w:rStyle w:val="Hiperveza"/>
            <w:rFonts w:ascii="Times New Roman" w:hAnsi="Times New Roman"/>
            <w:shd w:val="clear" w:color="auto" w:fill="FFFFFF"/>
          </w:rPr>
          <w:t>hsptk.ured@gmail.com</w:t>
        </w:r>
      </w:hyperlink>
      <w:r w:rsidR="008E08A1" w:rsidRPr="00016F9A">
        <w:rPr>
          <w:rFonts w:ascii="Times New Roman" w:hAnsi="Times New Roman"/>
          <w:shd w:val="clear" w:color="auto" w:fill="FFFFFF"/>
        </w:rPr>
        <w:t xml:space="preserve"> </w:t>
      </w:r>
    </w:p>
    <w:p w:rsidR="008E08A1" w:rsidRPr="00016F9A" w:rsidRDefault="008E08A1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  <w:b/>
        </w:rPr>
        <w:t>Svaka članica Saveza može prijaviti</w:t>
      </w:r>
      <w:r w:rsidRPr="00016F9A">
        <w:rPr>
          <w:rFonts w:ascii="Times New Roman" w:hAnsi="Times New Roman"/>
        </w:rPr>
        <w:t xml:space="preserve"> </w:t>
      </w:r>
      <w:r w:rsidR="002D7BD9" w:rsidRPr="00016F9A">
        <w:rPr>
          <w:rFonts w:ascii="Times New Roman" w:hAnsi="Times New Roman"/>
          <w:b/>
        </w:rPr>
        <w:t>jednog polaznika XVIII</w:t>
      </w:r>
      <w:r w:rsidR="002D3F9F" w:rsidRPr="00016F9A">
        <w:rPr>
          <w:rFonts w:ascii="Times New Roman" w:hAnsi="Times New Roman"/>
          <w:b/>
        </w:rPr>
        <w:t>.</w:t>
      </w:r>
      <w:r w:rsidRPr="00016F9A">
        <w:rPr>
          <w:rFonts w:ascii="Times New Roman" w:hAnsi="Times New Roman"/>
          <w:b/>
        </w:rPr>
        <w:t xml:space="preserve"> ljetne škole bez plaćanja kotizacije</w:t>
      </w:r>
      <w:r w:rsidR="008A344A" w:rsidRPr="00016F9A">
        <w:rPr>
          <w:rFonts w:ascii="Times New Roman" w:hAnsi="Times New Roman"/>
        </w:rPr>
        <w:t xml:space="preserve"> a</w:t>
      </w:r>
      <w:r w:rsidRPr="00016F9A">
        <w:rPr>
          <w:rFonts w:ascii="Times New Roman" w:hAnsi="Times New Roman"/>
        </w:rPr>
        <w:t xml:space="preserve"> osiguran je smještaj i sav potreban pribor i materijal. </w:t>
      </w:r>
    </w:p>
    <w:p w:rsidR="00F61887" w:rsidRPr="00016F9A" w:rsidRDefault="008E08A1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  <w:b/>
        </w:rPr>
        <w:t>Kotizacija za</w:t>
      </w:r>
      <w:r w:rsidRPr="00016F9A">
        <w:rPr>
          <w:rFonts w:ascii="Times New Roman" w:hAnsi="Times New Roman"/>
        </w:rPr>
        <w:t xml:space="preserve"> </w:t>
      </w:r>
      <w:r w:rsidRPr="00016F9A">
        <w:rPr>
          <w:rFonts w:ascii="Times New Roman" w:hAnsi="Times New Roman"/>
          <w:b/>
        </w:rPr>
        <w:t>sv</w:t>
      </w:r>
      <w:r w:rsidR="002D7BD9" w:rsidRPr="00016F9A">
        <w:rPr>
          <w:rFonts w:ascii="Times New Roman" w:hAnsi="Times New Roman"/>
          <w:b/>
        </w:rPr>
        <w:t>akog slijedećeg polaznika XVIII</w:t>
      </w:r>
      <w:r w:rsidR="002D3F9F" w:rsidRPr="00016F9A">
        <w:rPr>
          <w:rFonts w:ascii="Times New Roman" w:hAnsi="Times New Roman"/>
          <w:b/>
        </w:rPr>
        <w:t>.</w:t>
      </w:r>
      <w:r w:rsidRPr="00016F9A">
        <w:rPr>
          <w:rFonts w:ascii="Times New Roman" w:hAnsi="Times New Roman"/>
          <w:b/>
        </w:rPr>
        <w:t xml:space="preserve"> ljetne škole iznosi 1.500,00 kn</w:t>
      </w:r>
      <w:r w:rsidRPr="00016F9A">
        <w:rPr>
          <w:rFonts w:ascii="Times New Roman" w:hAnsi="Times New Roman"/>
        </w:rPr>
        <w:t xml:space="preserve"> u punom trajanju i obuhvaća smještaj i sav potreban pribor i materijal.</w:t>
      </w:r>
    </w:p>
    <w:p w:rsidR="00F61887" w:rsidRPr="00016F9A" w:rsidRDefault="008559E6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  <w:b/>
        </w:rPr>
        <w:lastRenderedPageBreak/>
        <w:t>Polaznik kojeg</w:t>
      </w:r>
      <w:r w:rsidR="00F61887" w:rsidRPr="00016F9A">
        <w:rPr>
          <w:rFonts w:ascii="Times New Roman" w:hAnsi="Times New Roman"/>
          <w:b/>
        </w:rPr>
        <w:t xml:space="preserve"> prijavi članica Saveza</w:t>
      </w:r>
      <w:r w:rsidR="00F61887" w:rsidRPr="00016F9A">
        <w:rPr>
          <w:rFonts w:ascii="Times New Roman" w:hAnsi="Times New Roman"/>
        </w:rPr>
        <w:t xml:space="preserve"> a sta</w:t>
      </w:r>
      <w:r w:rsidRPr="00016F9A">
        <w:rPr>
          <w:rFonts w:ascii="Times New Roman" w:hAnsi="Times New Roman"/>
        </w:rPr>
        <w:t>nuje ili boravi</w:t>
      </w:r>
      <w:r w:rsidR="00F61887" w:rsidRPr="00016F9A">
        <w:rPr>
          <w:rFonts w:ascii="Times New Roman" w:hAnsi="Times New Roman"/>
        </w:rPr>
        <w:t xml:space="preserve"> </w:t>
      </w:r>
      <w:r w:rsidRPr="00016F9A">
        <w:rPr>
          <w:rFonts w:ascii="Times New Roman" w:hAnsi="Times New Roman"/>
        </w:rPr>
        <w:t>u blizini Kraljevice i ne mora</w:t>
      </w:r>
      <w:r w:rsidR="00F61887" w:rsidRPr="00016F9A">
        <w:rPr>
          <w:rFonts w:ascii="Times New Roman" w:hAnsi="Times New Roman"/>
        </w:rPr>
        <w:t xml:space="preserve"> koristiti usluge hotela kotizacija je 0,00 kn. </w:t>
      </w:r>
    </w:p>
    <w:p w:rsidR="00C927B6" w:rsidRPr="00016F9A" w:rsidRDefault="00C927B6" w:rsidP="00C927B6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  <w:b/>
        </w:rPr>
        <w:t>Prednost prilikom prijavljivanja</w:t>
      </w:r>
      <w:r w:rsidRPr="00016F9A">
        <w:rPr>
          <w:rFonts w:ascii="Times New Roman" w:hAnsi="Times New Roman"/>
        </w:rPr>
        <w:t xml:space="preserve"> daje se članovima naših Društava ili Udruga koje su članice Hrvatskog saveza pedagoga tehničke kulture. </w:t>
      </w:r>
      <w:r w:rsidR="0023745B">
        <w:rPr>
          <w:rFonts w:ascii="Times New Roman" w:hAnsi="Times New Roman"/>
        </w:rPr>
        <w:t xml:space="preserve">Preporuča se </w:t>
      </w:r>
      <w:r w:rsidRPr="00016F9A">
        <w:rPr>
          <w:rFonts w:ascii="Times New Roman" w:hAnsi="Times New Roman"/>
        </w:rPr>
        <w:t>prijava preko Društva ili Udruge.</w:t>
      </w:r>
      <w:r w:rsidR="0023745B">
        <w:rPr>
          <w:rFonts w:ascii="Times New Roman" w:hAnsi="Times New Roman"/>
        </w:rPr>
        <w:t xml:space="preserve"> Iznimno preko škole ili samostalno uz plaćanje kotizacije i ako bude slobodnih mjesta. </w:t>
      </w:r>
      <w:r w:rsidRPr="00016F9A">
        <w:rPr>
          <w:rFonts w:ascii="Times New Roman" w:hAnsi="Times New Roman"/>
        </w:rPr>
        <w:t xml:space="preserve"> </w:t>
      </w:r>
    </w:p>
    <w:p w:rsidR="002A7AA7" w:rsidRPr="00016F9A" w:rsidRDefault="00434F14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Troškove dolaska u Kraljevicu na XVI</w:t>
      </w:r>
      <w:r w:rsidR="002A7AA7" w:rsidRPr="00016F9A">
        <w:rPr>
          <w:rFonts w:ascii="Times New Roman" w:hAnsi="Times New Roman"/>
        </w:rPr>
        <w:t>I</w:t>
      </w:r>
      <w:r w:rsidR="002D7BD9" w:rsidRPr="00016F9A">
        <w:rPr>
          <w:rFonts w:ascii="Times New Roman" w:hAnsi="Times New Roman"/>
        </w:rPr>
        <w:t>I</w:t>
      </w:r>
      <w:r w:rsidR="002D3F9F" w:rsidRPr="00016F9A">
        <w:rPr>
          <w:rFonts w:ascii="Times New Roman" w:hAnsi="Times New Roman"/>
        </w:rPr>
        <w:t>.</w:t>
      </w:r>
      <w:r w:rsidRPr="00016F9A">
        <w:rPr>
          <w:rFonts w:ascii="Times New Roman" w:hAnsi="Times New Roman"/>
        </w:rPr>
        <w:t xml:space="preserve"> ljetnu školu polaznici snose sami ili im te troškove osigurava</w:t>
      </w:r>
      <w:r w:rsidR="008E08A1" w:rsidRPr="00016F9A">
        <w:rPr>
          <w:rFonts w:ascii="Times New Roman" w:hAnsi="Times New Roman"/>
        </w:rPr>
        <w:t xml:space="preserve"> </w:t>
      </w:r>
      <w:r w:rsidRPr="00016F9A">
        <w:rPr>
          <w:rFonts w:ascii="Times New Roman" w:hAnsi="Times New Roman"/>
        </w:rPr>
        <w:t xml:space="preserve"> </w:t>
      </w:r>
      <w:r w:rsidR="008E08A1" w:rsidRPr="00016F9A">
        <w:rPr>
          <w:rFonts w:ascii="Times New Roman" w:hAnsi="Times New Roman"/>
        </w:rPr>
        <w:t xml:space="preserve">društvo, </w:t>
      </w:r>
      <w:r w:rsidRPr="00016F9A">
        <w:rPr>
          <w:rFonts w:ascii="Times New Roman" w:hAnsi="Times New Roman"/>
        </w:rPr>
        <w:t xml:space="preserve">udruga </w:t>
      </w:r>
      <w:r w:rsidR="008E08A1" w:rsidRPr="00016F9A">
        <w:rPr>
          <w:rFonts w:ascii="Times New Roman" w:hAnsi="Times New Roman"/>
        </w:rPr>
        <w:t xml:space="preserve">ili škola </w:t>
      </w:r>
      <w:r w:rsidRPr="00016F9A">
        <w:rPr>
          <w:rFonts w:ascii="Times New Roman" w:hAnsi="Times New Roman"/>
        </w:rPr>
        <w:t>koja ih šalje.</w:t>
      </w:r>
    </w:p>
    <w:p w:rsidR="00434F14" w:rsidRPr="00016F9A" w:rsidRDefault="00434F14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Kotizac</w:t>
      </w:r>
      <w:r w:rsidR="004012AC">
        <w:rPr>
          <w:rFonts w:ascii="Times New Roman" w:hAnsi="Times New Roman"/>
        </w:rPr>
        <w:t>ija se uplaćuje najkasnije do 15. kolovoza 2018</w:t>
      </w:r>
      <w:r w:rsidRPr="00016F9A">
        <w:rPr>
          <w:rFonts w:ascii="Times New Roman" w:hAnsi="Times New Roman"/>
        </w:rPr>
        <w:t xml:space="preserve">. na žiro račun: </w:t>
      </w:r>
    </w:p>
    <w:p w:rsidR="00434F14" w:rsidRPr="00016F9A" w:rsidRDefault="00434F14" w:rsidP="00401A8F">
      <w:pPr>
        <w:spacing w:after="120"/>
        <w:ind w:left="1134"/>
        <w:rPr>
          <w:rFonts w:ascii="Times New Roman" w:hAnsi="Times New Roman"/>
          <w:b/>
        </w:rPr>
      </w:pPr>
      <w:r w:rsidRPr="00016F9A">
        <w:rPr>
          <w:rFonts w:ascii="Times New Roman" w:hAnsi="Times New Roman"/>
          <w:b/>
        </w:rPr>
        <w:t>HR87 2360 0001 1017 14910,</w:t>
      </w:r>
    </w:p>
    <w:p w:rsidR="00434F14" w:rsidRPr="00016F9A" w:rsidRDefault="00434F14" w:rsidP="00401A8F">
      <w:pPr>
        <w:spacing w:after="120"/>
        <w:ind w:left="1134"/>
        <w:rPr>
          <w:rFonts w:ascii="Times New Roman" w:hAnsi="Times New Roman"/>
          <w:b/>
        </w:rPr>
      </w:pPr>
      <w:r w:rsidRPr="00016F9A">
        <w:rPr>
          <w:rFonts w:ascii="Times New Roman" w:hAnsi="Times New Roman"/>
          <w:b/>
        </w:rPr>
        <w:t>Hrvatski savez pedagoga tehničke kulture,</w:t>
      </w:r>
    </w:p>
    <w:p w:rsidR="00434F14" w:rsidRPr="00016F9A" w:rsidRDefault="00434F14" w:rsidP="00401A8F">
      <w:pPr>
        <w:spacing w:after="120"/>
        <w:ind w:left="1134"/>
        <w:rPr>
          <w:rFonts w:ascii="Times New Roman" w:hAnsi="Times New Roman"/>
          <w:b/>
        </w:rPr>
      </w:pPr>
      <w:r w:rsidRPr="00016F9A">
        <w:rPr>
          <w:rFonts w:ascii="Times New Roman" w:hAnsi="Times New Roman"/>
          <w:b/>
        </w:rPr>
        <w:t>Dalmatinska 12,</w:t>
      </w:r>
    </w:p>
    <w:p w:rsidR="00401A8F" w:rsidRPr="00016F9A" w:rsidRDefault="00434F14" w:rsidP="00401A8F">
      <w:pPr>
        <w:spacing w:after="120"/>
        <w:ind w:left="1134"/>
        <w:rPr>
          <w:rFonts w:ascii="Times New Roman" w:hAnsi="Times New Roman"/>
        </w:rPr>
      </w:pPr>
      <w:r w:rsidRPr="00016F9A">
        <w:rPr>
          <w:rFonts w:ascii="Times New Roman" w:hAnsi="Times New Roman"/>
          <w:b/>
        </w:rPr>
        <w:t>10 000 Zagreb,</w:t>
      </w:r>
    </w:p>
    <w:p w:rsidR="00434F14" w:rsidRPr="00016F9A" w:rsidRDefault="00434F14" w:rsidP="00401A8F">
      <w:pPr>
        <w:spacing w:after="120"/>
        <w:ind w:left="1134"/>
        <w:rPr>
          <w:rFonts w:ascii="Times New Roman" w:hAnsi="Times New Roman"/>
        </w:rPr>
      </w:pPr>
      <w:r w:rsidRPr="00016F9A">
        <w:rPr>
          <w:rFonts w:ascii="Times New Roman" w:hAnsi="Times New Roman"/>
          <w:b/>
        </w:rPr>
        <w:t>s naznakom: „XVII</w:t>
      </w:r>
      <w:r w:rsidR="009453EC" w:rsidRPr="00016F9A">
        <w:rPr>
          <w:rFonts w:ascii="Times New Roman" w:hAnsi="Times New Roman"/>
          <w:b/>
        </w:rPr>
        <w:t>I</w:t>
      </w:r>
      <w:r w:rsidR="002D3F9F" w:rsidRPr="00016F9A">
        <w:rPr>
          <w:rFonts w:ascii="Times New Roman" w:hAnsi="Times New Roman"/>
          <w:b/>
        </w:rPr>
        <w:t>.</w:t>
      </w:r>
      <w:r w:rsidRPr="00016F9A">
        <w:rPr>
          <w:rFonts w:ascii="Times New Roman" w:hAnsi="Times New Roman"/>
          <w:b/>
        </w:rPr>
        <w:t xml:space="preserve"> ljetna škola pedagoga tehničke kulture“.</w:t>
      </w:r>
    </w:p>
    <w:p w:rsidR="00434F14" w:rsidRPr="00016F9A" w:rsidRDefault="00434F14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Smještaj polaznika osigurava Hrvatski savez pedagoga tehničke kulture u dvokrevetnim sobama u Hotelu Kraljevica.</w:t>
      </w:r>
    </w:p>
    <w:p w:rsidR="00016F9A" w:rsidRPr="00016F9A" w:rsidRDefault="00016F9A" w:rsidP="004012AC">
      <w:pPr>
        <w:spacing w:after="120"/>
        <w:rPr>
          <w:rFonts w:ascii="Times New Roman" w:hAnsi="Times New Roman"/>
        </w:rPr>
      </w:pPr>
      <w:r w:rsidRPr="00016F9A">
        <w:rPr>
          <w:rFonts w:ascii="Times New Roman" w:hAnsi="Times New Roman"/>
        </w:rPr>
        <w:t>V</w:t>
      </w:r>
      <w:r w:rsidR="004012AC">
        <w:rPr>
          <w:rFonts w:ascii="Times New Roman" w:hAnsi="Times New Roman"/>
        </w:rPr>
        <w:t>oditelji radionica XVIII. ljetne</w:t>
      </w:r>
      <w:r w:rsidRPr="00016F9A">
        <w:rPr>
          <w:rFonts w:ascii="Times New Roman" w:hAnsi="Times New Roman"/>
        </w:rPr>
        <w:t xml:space="preserve"> škole</w:t>
      </w:r>
      <w:r w:rsidR="0023745B">
        <w:rPr>
          <w:rFonts w:ascii="Times New Roman" w:hAnsi="Times New Roman"/>
        </w:rPr>
        <w:t xml:space="preserve"> pedagoga tehničke kulture</w:t>
      </w:r>
      <w:r w:rsidRPr="00016F9A">
        <w:rPr>
          <w:rFonts w:ascii="Times New Roman" w:hAnsi="Times New Roman"/>
        </w:rPr>
        <w:t xml:space="preserve"> su: </w:t>
      </w:r>
      <w:r w:rsidR="000412C7">
        <w:rPr>
          <w:rFonts w:ascii="Times New Roman" w:hAnsi="Times New Roman"/>
        </w:rPr>
        <w:t xml:space="preserve"> </w:t>
      </w:r>
      <w:r w:rsidRPr="00016F9A">
        <w:rPr>
          <w:rFonts w:ascii="Times New Roman" w:hAnsi="Times New Roman"/>
        </w:rPr>
        <w:t xml:space="preserve">Leon </w:t>
      </w:r>
      <w:proofErr w:type="spellStart"/>
      <w:r w:rsidRPr="00016F9A">
        <w:rPr>
          <w:rFonts w:ascii="Times New Roman" w:hAnsi="Times New Roman"/>
        </w:rPr>
        <w:t>Zakanji</w:t>
      </w:r>
      <w:proofErr w:type="spellEnd"/>
      <w:r w:rsidRPr="00016F9A">
        <w:rPr>
          <w:rFonts w:ascii="Times New Roman" w:hAnsi="Times New Roman"/>
        </w:rPr>
        <w:t>,  prof.</w:t>
      </w:r>
      <w:r w:rsidR="00DB67F6">
        <w:rPr>
          <w:rFonts w:ascii="Times New Roman" w:hAnsi="Times New Roman"/>
        </w:rPr>
        <w:t xml:space="preserve"> ,</w:t>
      </w:r>
      <w:r w:rsidR="004012AC">
        <w:rPr>
          <w:rFonts w:ascii="Times New Roman" w:hAnsi="Times New Roman"/>
        </w:rPr>
        <w:t xml:space="preserve"> </w:t>
      </w:r>
      <w:r w:rsidR="000412C7">
        <w:rPr>
          <w:rFonts w:ascii="Times New Roman" w:hAnsi="Times New Roman"/>
        </w:rPr>
        <w:t xml:space="preserve"> </w:t>
      </w:r>
      <w:r w:rsidRPr="00016F9A">
        <w:rPr>
          <w:rFonts w:ascii="Times New Roman" w:hAnsi="Times New Roman"/>
        </w:rPr>
        <w:t xml:space="preserve"> </w:t>
      </w:r>
      <w:r w:rsidR="004012AC">
        <w:rPr>
          <w:rFonts w:ascii="Times New Roman" w:hAnsi="Times New Roman"/>
        </w:rPr>
        <w:t xml:space="preserve">Dragan Vlajinić, </w:t>
      </w:r>
      <w:proofErr w:type="spellStart"/>
      <w:r w:rsidR="004012AC">
        <w:rPr>
          <w:rFonts w:ascii="Times New Roman" w:hAnsi="Times New Roman"/>
        </w:rPr>
        <w:t>mag.educ</w:t>
      </w:r>
      <w:proofErr w:type="spellEnd"/>
      <w:r w:rsidR="004012AC">
        <w:rPr>
          <w:rFonts w:ascii="Times New Roman" w:hAnsi="Times New Roman"/>
        </w:rPr>
        <w:t xml:space="preserve">. </w:t>
      </w:r>
      <w:r w:rsidRPr="00016F9A">
        <w:rPr>
          <w:rFonts w:ascii="Times New Roman" w:hAnsi="Times New Roman"/>
        </w:rPr>
        <w:t xml:space="preserve"> </w:t>
      </w:r>
      <w:r w:rsidR="004012AC">
        <w:rPr>
          <w:rFonts w:ascii="Times New Roman" w:hAnsi="Times New Roman"/>
        </w:rPr>
        <w:t xml:space="preserve">i  </w:t>
      </w:r>
      <w:proofErr w:type="spellStart"/>
      <w:r w:rsidR="000412C7">
        <w:rPr>
          <w:rFonts w:ascii="Times New Roman" w:hAnsi="Times New Roman"/>
        </w:rPr>
        <w:t>mr.sc</w:t>
      </w:r>
      <w:proofErr w:type="spellEnd"/>
      <w:r w:rsidR="000412C7">
        <w:rPr>
          <w:rFonts w:ascii="Times New Roman" w:hAnsi="Times New Roman"/>
        </w:rPr>
        <w:t xml:space="preserve">. </w:t>
      </w:r>
      <w:r w:rsidRPr="00016F9A">
        <w:rPr>
          <w:rFonts w:ascii="Times New Roman" w:hAnsi="Times New Roman"/>
        </w:rPr>
        <w:t>Darko Suman</w:t>
      </w:r>
      <w:r w:rsidR="000412C7">
        <w:rPr>
          <w:rFonts w:ascii="Times New Roman" w:hAnsi="Times New Roman"/>
        </w:rPr>
        <w:t>.</w:t>
      </w:r>
    </w:p>
    <w:p w:rsidR="00434F14" w:rsidRPr="00016F9A" w:rsidRDefault="00434F14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 xml:space="preserve">Dodatne informacije bit će dostupne na </w:t>
      </w:r>
      <w:r w:rsidR="00DB67F6">
        <w:rPr>
          <w:rFonts w:ascii="Times New Roman" w:hAnsi="Times New Roman"/>
        </w:rPr>
        <w:t>www.hztk.hr</w:t>
      </w:r>
      <w:r w:rsidRPr="00016F9A">
        <w:rPr>
          <w:rFonts w:ascii="Times New Roman" w:hAnsi="Times New Roman"/>
        </w:rPr>
        <w:t>, a možete ih dobiti i od;</w:t>
      </w:r>
    </w:p>
    <w:p w:rsidR="00434F14" w:rsidRPr="00016F9A" w:rsidRDefault="009757F8" w:rsidP="00401A8F">
      <w:pPr>
        <w:spacing w:after="120"/>
        <w:jc w:val="both"/>
        <w:rPr>
          <w:rFonts w:ascii="Times New Roman" w:hAnsi="Times New Roman"/>
        </w:rPr>
      </w:pPr>
      <w:r w:rsidRPr="00016F9A">
        <w:rPr>
          <w:rFonts w:ascii="Times New Roman" w:hAnsi="Times New Roman"/>
        </w:rPr>
        <w:t>T</w:t>
      </w:r>
      <w:r w:rsidR="00357A48">
        <w:rPr>
          <w:rFonts w:ascii="Times New Roman" w:hAnsi="Times New Roman"/>
        </w:rPr>
        <w:t>ajnik</w:t>
      </w:r>
      <w:r w:rsidR="00434F14" w:rsidRPr="00016F9A">
        <w:rPr>
          <w:rFonts w:ascii="Times New Roman" w:hAnsi="Times New Roman"/>
        </w:rPr>
        <w:t xml:space="preserve"> HSPTK</w:t>
      </w:r>
      <w:r w:rsidR="00853632" w:rsidRPr="00016F9A">
        <w:rPr>
          <w:rFonts w:ascii="Times New Roman" w:hAnsi="Times New Roman"/>
        </w:rPr>
        <w:t xml:space="preserve"> </w:t>
      </w:r>
      <w:r w:rsidR="00357A48">
        <w:rPr>
          <w:rFonts w:ascii="Times New Roman" w:hAnsi="Times New Roman"/>
        </w:rPr>
        <w:t>Ivan Rajsz</w:t>
      </w:r>
      <w:r w:rsidR="00434F14" w:rsidRPr="00016F9A">
        <w:rPr>
          <w:rFonts w:ascii="Times New Roman" w:hAnsi="Times New Roman"/>
        </w:rPr>
        <w:t>,</w:t>
      </w:r>
      <w:r w:rsidR="0023745B">
        <w:rPr>
          <w:rFonts w:ascii="Times New Roman" w:hAnsi="Times New Roman"/>
        </w:rPr>
        <w:t xml:space="preserve">   </w:t>
      </w:r>
      <w:hyperlink r:id="rId9" w:history="1">
        <w:r w:rsidR="0023745B" w:rsidRPr="0023745B">
          <w:rPr>
            <w:rStyle w:val="Hiperveza"/>
            <w:rFonts w:ascii="Times New Roman" w:hAnsi="Times New Roman"/>
            <w:u w:val="none"/>
          </w:rPr>
          <w:t>hsptk.ured@gmail.com</w:t>
        </w:r>
      </w:hyperlink>
      <w:r w:rsidR="0023745B">
        <w:rPr>
          <w:rFonts w:ascii="Times New Roman" w:hAnsi="Times New Roman"/>
        </w:rPr>
        <w:t xml:space="preserve"> </w:t>
      </w:r>
      <w:r w:rsidR="0023745B" w:rsidRPr="0023745B">
        <w:rPr>
          <w:rFonts w:ascii="Times New Roman" w:hAnsi="Times New Roman"/>
        </w:rPr>
        <w:t xml:space="preserve"> </w:t>
      </w:r>
      <w:r w:rsidR="0023745B">
        <w:rPr>
          <w:rFonts w:ascii="Times New Roman" w:hAnsi="Times New Roman"/>
        </w:rPr>
        <w:t xml:space="preserve">   </w:t>
      </w:r>
      <w:r w:rsidR="00434F14" w:rsidRPr="00016F9A">
        <w:rPr>
          <w:rFonts w:ascii="Times New Roman" w:hAnsi="Times New Roman"/>
        </w:rPr>
        <w:t xml:space="preserve"> </w:t>
      </w:r>
      <w:proofErr w:type="spellStart"/>
      <w:r w:rsidR="009453EC" w:rsidRPr="00016F9A">
        <w:rPr>
          <w:rFonts w:ascii="Times New Roman" w:hAnsi="Times New Roman"/>
        </w:rPr>
        <w:t>mbt</w:t>
      </w:r>
      <w:proofErr w:type="spellEnd"/>
      <w:r w:rsidR="009453EC" w:rsidRPr="00016F9A">
        <w:rPr>
          <w:rFonts w:ascii="Times New Roman" w:hAnsi="Times New Roman"/>
        </w:rPr>
        <w:t>: 099 864 7331</w:t>
      </w:r>
    </w:p>
    <w:p w:rsidR="00434F14" w:rsidRPr="00016F9A" w:rsidRDefault="00357A48" w:rsidP="00401A8F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Predsjednik</w:t>
      </w:r>
      <w:r w:rsidR="009453EC" w:rsidRPr="00016F9A">
        <w:rPr>
          <w:rFonts w:ascii="Times New Roman" w:hAnsi="Times New Roman"/>
        </w:rPr>
        <w:t xml:space="preserve"> HSPTK Mato</w:t>
      </w:r>
      <w:r w:rsidR="00434F14" w:rsidRPr="00016F9A">
        <w:rPr>
          <w:rFonts w:ascii="Times New Roman" w:hAnsi="Times New Roman"/>
        </w:rPr>
        <w:t xml:space="preserve"> Šimunović</w:t>
      </w:r>
      <w:r w:rsidR="0023745B">
        <w:rPr>
          <w:rFonts w:ascii="Times New Roman" w:hAnsi="Times New Roman"/>
        </w:rPr>
        <w:t xml:space="preserve">,  </w:t>
      </w:r>
      <w:hyperlink r:id="rId10" w:history="1">
        <w:r w:rsidR="0023745B" w:rsidRPr="0023745B">
          <w:rPr>
            <w:rStyle w:val="Hiperveza"/>
            <w:rFonts w:ascii="Times New Roman" w:hAnsi="Times New Roman"/>
            <w:u w:val="none"/>
          </w:rPr>
          <w:t>hsptk.ured@gmail.com</w:t>
        </w:r>
      </w:hyperlink>
      <w:r w:rsidR="0023745B">
        <w:rPr>
          <w:rFonts w:ascii="Times New Roman" w:hAnsi="Times New Roman"/>
          <w:u w:val="single"/>
        </w:rPr>
        <w:t xml:space="preserve"> </w:t>
      </w:r>
      <w:r w:rsidR="0023745B" w:rsidRPr="0023745B">
        <w:rPr>
          <w:rFonts w:ascii="Times New Roman" w:hAnsi="Times New Roman"/>
        </w:rPr>
        <w:t xml:space="preserve"> </w:t>
      </w:r>
      <w:r w:rsidR="0023745B">
        <w:rPr>
          <w:rFonts w:ascii="Times New Roman" w:hAnsi="Times New Roman"/>
        </w:rPr>
        <w:t xml:space="preserve">   </w:t>
      </w:r>
      <w:r w:rsidR="00434F14" w:rsidRPr="00016F9A">
        <w:rPr>
          <w:rFonts w:ascii="Times New Roman" w:hAnsi="Times New Roman"/>
        </w:rPr>
        <w:t xml:space="preserve"> </w:t>
      </w:r>
      <w:proofErr w:type="spellStart"/>
      <w:r w:rsidR="0023745B">
        <w:rPr>
          <w:rFonts w:ascii="Times New Roman" w:hAnsi="Times New Roman"/>
        </w:rPr>
        <w:t>mbt</w:t>
      </w:r>
      <w:proofErr w:type="spellEnd"/>
      <w:r w:rsidR="0023745B">
        <w:rPr>
          <w:rFonts w:ascii="Times New Roman" w:hAnsi="Times New Roman"/>
        </w:rPr>
        <w:t>:</w:t>
      </w:r>
      <w:r w:rsidR="009453EC" w:rsidRPr="00016F9A">
        <w:rPr>
          <w:rFonts w:ascii="Times New Roman" w:hAnsi="Times New Roman"/>
        </w:rPr>
        <w:t xml:space="preserve"> 091/4</w:t>
      </w:r>
      <w:r w:rsidR="0023745B">
        <w:rPr>
          <w:rFonts w:ascii="Times New Roman" w:hAnsi="Times New Roman"/>
        </w:rPr>
        <w:t>88-2367</w:t>
      </w:r>
    </w:p>
    <w:p w:rsidR="00924196" w:rsidRPr="008E08A1" w:rsidRDefault="00924196" w:rsidP="00401A8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213EF" w:rsidRDefault="00D213EF">
      <w:bookmarkStart w:id="0" w:name="_GoBack"/>
      <w:bookmarkEnd w:id="0"/>
    </w:p>
    <w:p w:rsidR="00401A8F" w:rsidRPr="00846454" w:rsidRDefault="00401A8F" w:rsidP="00401A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Tajnik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6454">
        <w:rPr>
          <w:rFonts w:ascii="Times New Roman" w:hAnsi="Times New Roman"/>
          <w:sz w:val="24"/>
          <w:szCs w:val="24"/>
        </w:rPr>
        <w:t>Predsjednik</w:t>
      </w:r>
    </w:p>
    <w:p w:rsidR="00401A8F" w:rsidRPr="00401A8F" w:rsidRDefault="00401A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Rajsz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6454">
        <w:rPr>
          <w:rFonts w:ascii="Times New Roman" w:hAnsi="Times New Roman"/>
          <w:sz w:val="24"/>
          <w:szCs w:val="24"/>
        </w:rPr>
        <w:t>Mato Šimunović</w:t>
      </w:r>
    </w:p>
    <w:sectPr w:rsidR="00401A8F" w:rsidRPr="00401A8F" w:rsidSect="00401A8F">
      <w:headerReference w:type="first" r:id="rId11"/>
      <w:pgSz w:w="11906" w:h="16838"/>
      <w:pgMar w:top="1276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38" w:rsidRDefault="00A00A64">
      <w:pPr>
        <w:spacing w:after="0" w:line="240" w:lineRule="auto"/>
      </w:pPr>
      <w:r>
        <w:separator/>
      </w:r>
    </w:p>
  </w:endnote>
  <w:endnote w:type="continuationSeparator" w:id="0">
    <w:p w:rsidR="00862038" w:rsidRDefault="00A0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38" w:rsidRDefault="00A00A64">
      <w:pPr>
        <w:spacing w:after="0" w:line="240" w:lineRule="auto"/>
      </w:pPr>
      <w:r>
        <w:separator/>
      </w:r>
    </w:p>
  </w:footnote>
  <w:footnote w:type="continuationSeparator" w:id="0">
    <w:p w:rsidR="00862038" w:rsidRDefault="00A0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37" w:rsidRDefault="00A85B37">
    <w:pPr>
      <w:pStyle w:val="Zaglavlje"/>
    </w:pPr>
    <w:r>
      <w:rPr>
        <w:noProof/>
        <w:lang w:eastAsia="hr-HR"/>
      </w:rPr>
      <w:drawing>
        <wp:inline distT="0" distB="0" distL="0" distR="0" wp14:anchorId="1C91129F" wp14:editId="04841A9C">
          <wp:extent cx="1385010" cy="581025"/>
          <wp:effectExtent l="0" t="0" r="571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01" cy="583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2B3B"/>
    <w:multiLevelType w:val="hybridMultilevel"/>
    <w:tmpl w:val="4F086E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B7FC5"/>
    <w:multiLevelType w:val="hybridMultilevel"/>
    <w:tmpl w:val="9DC4D334"/>
    <w:lvl w:ilvl="0" w:tplc="311EB5C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214CE"/>
    <w:multiLevelType w:val="hybridMultilevel"/>
    <w:tmpl w:val="D122BDB8"/>
    <w:lvl w:ilvl="0" w:tplc="311EB5C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FE"/>
    <w:rsid w:val="00016F9A"/>
    <w:rsid w:val="000412C7"/>
    <w:rsid w:val="000B13FF"/>
    <w:rsid w:val="000E70FE"/>
    <w:rsid w:val="001B2416"/>
    <w:rsid w:val="0023745B"/>
    <w:rsid w:val="002759FB"/>
    <w:rsid w:val="002A7AA7"/>
    <w:rsid w:val="002D3F9F"/>
    <w:rsid w:val="002D7BD9"/>
    <w:rsid w:val="00357A48"/>
    <w:rsid w:val="003B0121"/>
    <w:rsid w:val="003C72FF"/>
    <w:rsid w:val="004012AC"/>
    <w:rsid w:val="00401A8F"/>
    <w:rsid w:val="00434F14"/>
    <w:rsid w:val="00556E9E"/>
    <w:rsid w:val="005E6C9C"/>
    <w:rsid w:val="00600A0D"/>
    <w:rsid w:val="006477D6"/>
    <w:rsid w:val="00761211"/>
    <w:rsid w:val="008459D0"/>
    <w:rsid w:val="00853632"/>
    <w:rsid w:val="008559E6"/>
    <w:rsid w:val="00862038"/>
    <w:rsid w:val="008A344A"/>
    <w:rsid w:val="008D21A8"/>
    <w:rsid w:val="008E08A1"/>
    <w:rsid w:val="008E30E5"/>
    <w:rsid w:val="008F1F3A"/>
    <w:rsid w:val="00924196"/>
    <w:rsid w:val="009453EC"/>
    <w:rsid w:val="00961300"/>
    <w:rsid w:val="009757F8"/>
    <w:rsid w:val="00A00A64"/>
    <w:rsid w:val="00A85B37"/>
    <w:rsid w:val="00AD1353"/>
    <w:rsid w:val="00B90AC5"/>
    <w:rsid w:val="00BB1807"/>
    <w:rsid w:val="00BF2D57"/>
    <w:rsid w:val="00C5243A"/>
    <w:rsid w:val="00C52C99"/>
    <w:rsid w:val="00C90FA2"/>
    <w:rsid w:val="00C927B6"/>
    <w:rsid w:val="00D213EF"/>
    <w:rsid w:val="00D61DD5"/>
    <w:rsid w:val="00D77D6D"/>
    <w:rsid w:val="00DB67F6"/>
    <w:rsid w:val="00EE4C73"/>
    <w:rsid w:val="00F51EF1"/>
    <w:rsid w:val="00F6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1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4F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4F14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434F14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D21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3E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85363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1D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1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4F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4F14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434F14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D21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3E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85363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1D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ptk.ured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sptk.ure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sptk.ure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Mato</cp:lastModifiedBy>
  <cp:revision>30</cp:revision>
  <dcterms:created xsi:type="dcterms:W3CDTF">2018-06-15T00:35:00Z</dcterms:created>
  <dcterms:modified xsi:type="dcterms:W3CDTF">2018-06-20T22:11:00Z</dcterms:modified>
</cp:coreProperties>
</file>