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before="75"/>
        <w:ind w:left="106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color w:val="231f20"/>
          <w:u w:color="231f20"/>
          <w:rtl w:val="0"/>
        </w:rPr>
        <w:t>EVIDENCIJA</w:t>
      </w:r>
      <w:r>
        <w:rPr>
          <w:rFonts w:ascii="Arial" w:hAnsi="Arial"/>
          <w:b w:val="1"/>
          <w:bCs w:val="1"/>
          <w:color w:val="231f20"/>
          <w:u w:color="231f20"/>
          <w:rtl w:val="0"/>
        </w:rPr>
        <w:t xml:space="preserve"> </w:t>
      </w:r>
      <w:r>
        <w:rPr>
          <w:rFonts w:ascii="Arial" w:hAnsi="Arial"/>
          <w:b w:val="1"/>
          <w:bCs w:val="1"/>
          <w:color w:val="231f20"/>
          <w:u w:color="231f20"/>
          <w:rtl w:val="0"/>
        </w:rPr>
        <w:t>RADNOG</w:t>
      </w:r>
      <w:r>
        <w:rPr>
          <w:rFonts w:ascii="Arial" w:hAnsi="Arial"/>
          <w:b w:val="1"/>
          <w:bCs w:val="1"/>
          <w:color w:val="231f20"/>
          <w:u w:color="231f20"/>
          <w:rtl w:val="0"/>
        </w:rPr>
        <w:t xml:space="preserve"> </w:t>
      </w:r>
      <w:r>
        <w:rPr>
          <w:rFonts w:ascii="Arial" w:hAnsi="Arial"/>
          <w:b w:val="1"/>
          <w:bCs w:val="1"/>
          <w:color w:val="231f20"/>
          <w:u w:color="231f20"/>
          <w:rtl w:val="0"/>
          <w:lang w:val="de-DE"/>
        </w:rPr>
        <w:t>VREMENA</w:t>
      </w:r>
    </w:p>
    <w:p>
      <w:pPr>
        <w:pStyle w:val="Body Text"/>
        <w:spacing w:before="5"/>
        <w:rPr>
          <w:b w:val="1"/>
          <w:bCs w:val="1"/>
          <w:sz w:val="18"/>
          <w:szCs w:val="18"/>
        </w:rPr>
      </w:pPr>
    </w:p>
    <w:tbl>
      <w:tblPr>
        <w:tblW w:w="14820" w:type="dxa"/>
        <w:jc w:val="left"/>
        <w:tblInd w:w="11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42"/>
        <w:gridCol w:w="732"/>
        <w:gridCol w:w="874"/>
        <w:gridCol w:w="732"/>
        <w:gridCol w:w="620"/>
        <w:gridCol w:w="776"/>
        <w:gridCol w:w="781"/>
        <w:gridCol w:w="800"/>
        <w:gridCol w:w="786"/>
        <w:gridCol w:w="811"/>
        <w:gridCol w:w="791"/>
        <w:gridCol w:w="786"/>
        <w:gridCol w:w="771"/>
        <w:gridCol w:w="786"/>
        <w:gridCol w:w="800"/>
        <w:gridCol w:w="786"/>
        <w:gridCol w:w="791"/>
        <w:gridCol w:w="855"/>
      </w:tblGrid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1542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rPr>
                <w:rFonts w:ascii="Arial" w:cs="Arial" w:hAnsi="Arial" w:eastAsia="Arial"/>
                <w:b w:val="1"/>
                <w:bCs w:val="1"/>
                <w:sz w:val="28"/>
                <w:szCs w:val="28"/>
                <w:lang w:val="en-US"/>
              </w:rPr>
            </w:pPr>
          </w:p>
          <w:p>
            <w:pPr>
              <w:pStyle w:val="Table Paragraph"/>
              <w:rPr>
                <w:rFonts w:ascii="Arial" w:cs="Arial" w:hAnsi="Arial" w:eastAsia="Arial"/>
                <w:b w:val="1"/>
                <w:bCs w:val="1"/>
                <w:sz w:val="25"/>
                <w:szCs w:val="25"/>
                <w:lang w:val="en-US"/>
              </w:rPr>
            </w:pPr>
          </w:p>
          <w:p>
            <w:pPr>
              <w:pStyle w:val="Table Paragraph"/>
              <w:bidi w:val="0"/>
              <w:ind w:left="49" w:right="0" w:firstLine="0"/>
              <w:jc w:val="left"/>
              <w:rPr>
                <w:rtl w:val="0"/>
              </w:rPr>
            </w:pP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Dan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i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mjesecu/tjednu</w:t>
            </w:r>
          </w:p>
        </w:tc>
        <w:tc>
          <w:tcPr>
            <w:tcW w:type="dxa" w:w="732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1"/>
              <w:ind w:left="49" w:firstLine="0"/>
            </w:pP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P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o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č</w:t>
            </w:r>
            <w:r>
              <w:rPr>
                <w:color w:val="231f20"/>
                <w:spacing w:val="-2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t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ak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ada</w:t>
            </w:r>
          </w:p>
        </w:tc>
        <w:tc>
          <w:tcPr>
            <w:tcW w:type="dxa" w:w="873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5"/>
              <w:rPr>
                <w:rFonts w:ascii="Arial" w:cs="Arial" w:hAnsi="Arial" w:eastAsia="Arial"/>
                <w:b w:val="1"/>
                <w:bCs w:val="1"/>
                <w:sz w:val="24"/>
                <w:szCs w:val="24"/>
                <w:lang w:val="en-US"/>
              </w:rPr>
            </w:pPr>
          </w:p>
          <w:p>
            <w:pPr>
              <w:pStyle w:val="Table Paragraph"/>
              <w:bidi w:val="0"/>
              <w:ind w:left="49" w:right="0" w:firstLine="0"/>
              <w:jc w:val="left"/>
              <w:rPr>
                <w:rtl w:val="0"/>
              </w:rPr>
            </w:pPr>
            <w:r>
              <w:rPr>
                <w:color w:val="231f20"/>
                <w:spacing w:val="-2"/>
                <w:sz w:val="24"/>
                <w:szCs w:val="24"/>
                <w:u w:color="231f20"/>
                <w:rtl w:val="0"/>
                <w:lang w:val="en-US"/>
              </w:rPr>
              <w:t>Z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v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š</w:t>
            </w:r>
            <w:r>
              <w:rPr>
                <w:color w:val="231f20"/>
                <w:spacing w:val="-2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t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ak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ada</w:t>
            </w:r>
          </w:p>
        </w:tc>
        <w:tc>
          <w:tcPr>
            <w:tcW w:type="dxa" w:w="4495"/>
            <w:gridSpan w:val="6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1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09"/>
              <w:ind w:left="730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Dnevno radno vrijeme u satima .</w:t>
            </w:r>
          </w:p>
        </w:tc>
        <w:tc>
          <w:tcPr>
            <w:tcW w:type="dxa" w:w="811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229"/>
            </w:tcMar>
            <w:vAlign w:val="top"/>
          </w:tcPr>
          <w:p>
            <w:pPr>
              <w:pStyle w:val="Table Paragraph"/>
              <w:spacing w:before="112" w:line="235" w:lineRule="auto"/>
              <w:ind w:left="49" w:right="149" w:firstLine="0"/>
            </w:pP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bla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g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dan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il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i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ne</w:t>
            </w:r>
            <w:r>
              <w:rPr>
                <w:color w:val="231f20"/>
                <w:spacing w:val="-14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adni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 xml:space="preserve">h 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dan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pacing w:val="-17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13"/>
                <w:sz w:val="24"/>
                <w:szCs w:val="24"/>
                <w:u w:color="231f20"/>
                <w:rtl w:val="0"/>
                <w:lang w:val="en-US"/>
              </w:rPr>
              <w:t>z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</w:p>
        </w:tc>
        <w:tc>
          <w:tcPr>
            <w:tcW w:type="dxa" w:w="791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0"/>
              <w:ind w:left="49" w:firstLine="0"/>
            </w:pP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8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prip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8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vno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</w:p>
        </w:tc>
        <w:tc>
          <w:tcPr>
            <w:tcW w:type="dxa" w:w="785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8"/>
              <w:ind w:left="49" w:firstLine="0"/>
            </w:pP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2"/>
                <w:sz w:val="24"/>
                <w:szCs w:val="24"/>
                <w:u w:color="231f20"/>
                <w:rtl w:val="0"/>
                <w:lang w:val="en-US"/>
              </w:rPr>
              <w:t>g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odi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š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nje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g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odmo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</w:p>
        </w:tc>
        <w:tc>
          <w:tcPr>
            <w:tcW w:type="dxa" w:w="770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0"/>
              <w:ind w:left="49" w:firstLine="0"/>
            </w:pP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bolo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v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anja</w:t>
            </w:r>
          </w:p>
        </w:tc>
        <w:tc>
          <w:tcPr>
            <w:tcW w:type="dxa" w:w="785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8"/>
              <w:ind w:left="49" w:firstLine="0"/>
            </w:pP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pla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ć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eno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g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 xml:space="preserve"> dopu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st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</w:p>
        </w:tc>
        <w:tc>
          <w:tcPr>
            <w:tcW w:type="dxa" w:w="800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229"/>
            </w:tcMar>
            <w:vAlign w:val="top"/>
          </w:tcPr>
          <w:p>
            <w:pPr>
              <w:pStyle w:val="Table Paragraph"/>
              <w:spacing w:before="107" w:line="235" w:lineRule="auto"/>
              <w:ind w:left="49" w:right="149" w:firstLine="0"/>
            </w:pP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13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n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n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pacing w:val="-12"/>
                <w:sz w:val="24"/>
                <w:szCs w:val="24"/>
                <w:u w:color="231f20"/>
                <w:rtl w:val="0"/>
                <w:lang w:val="en-US"/>
              </w:rPr>
              <w:t>z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o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č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nos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.</w:t>
            </w:r>
            <w:r>
              <w:rPr>
                <w:color w:val="231f20"/>
                <w:spacing w:val="-13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  <w:r>
              <w:rPr>
                <w:color w:val="231f20"/>
                <w:spacing w:val="-13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tije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k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 xml:space="preserve">u 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ad</w:t>
            </w:r>
            <w:r>
              <w:rPr>
                <w:color w:val="231f20"/>
                <w:spacing w:val="-18"/>
                <w:sz w:val="24"/>
                <w:szCs w:val="24"/>
                <w:u w:color="231f20"/>
                <w:rtl w:val="0"/>
                <w:lang w:val="en-US"/>
              </w:rPr>
              <w:t>.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V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e.</w:t>
            </w:r>
          </w:p>
        </w:tc>
        <w:tc>
          <w:tcPr>
            <w:tcW w:type="dxa" w:w="785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8"/>
              <w:ind w:left="49" w:firstLine="0"/>
            </w:pP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p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o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v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eden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i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š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aj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k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</w:p>
        </w:tc>
        <w:tc>
          <w:tcPr>
            <w:tcW w:type="dxa" w:w="791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40"/>
              <w:ind w:left="49" w:firstLine="0"/>
            </w:pP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11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ti</w:t>
            </w:r>
            <w:r>
              <w:rPr>
                <w:color w:val="231f20"/>
                <w:spacing w:val="-17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isklju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č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.</w:t>
            </w:r>
            <w:r>
              <w:rPr>
                <w:color w:val="231f20"/>
                <w:spacing w:val="-17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17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14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9"/>
                <w:sz w:val="24"/>
                <w:szCs w:val="24"/>
                <w:u w:color="231f20"/>
                <w:rtl w:val="0"/>
                <w:lang w:val="en-US"/>
              </w:rPr>
              <w:t>ad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a</w:t>
            </w:r>
          </w:p>
        </w:tc>
        <w:tc>
          <w:tcPr>
            <w:tcW w:type="dxa" w:w="854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"/>
              <w:rPr>
                <w:rFonts w:ascii="Arial" w:cs="Arial" w:hAnsi="Arial" w:eastAsia="Arial"/>
                <w:b w:val="1"/>
                <w:bCs w:val="1"/>
                <w:sz w:val="23"/>
                <w:szCs w:val="23"/>
                <w:lang w:val="en-US"/>
              </w:rPr>
            </w:pPr>
          </w:p>
          <w:p>
            <w:pPr>
              <w:pStyle w:val="Table Paragraph"/>
              <w:bidi w:val="0"/>
              <w:ind w:left="49" w:right="0" w:firstLine="0"/>
              <w:jc w:val="left"/>
              <w:rPr>
                <w:rtl w:val="0"/>
              </w:rPr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Napomena</w:t>
            </w:r>
          </w:p>
        </w:tc>
      </w:tr>
      <w:tr>
        <w:tblPrEx>
          <w:shd w:val="clear" w:color="auto" w:fill="ced7e7"/>
        </w:tblPrEx>
        <w:trPr>
          <w:trHeight w:val="2488" w:hRule="atLeast"/>
        </w:trPr>
        <w:tc>
          <w:tcPr>
            <w:tcW w:type="dxa" w:w="1542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32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873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11"/>
              <w:ind w:left="49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k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upno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56"/>
              <w:ind w:left="49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No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ć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u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3"/>
              <w:ind w:left="49" w:firstLine="0"/>
            </w:pP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P</w:t>
            </w:r>
            <w:r>
              <w:rPr>
                <w:color w:val="231f20"/>
                <w:spacing w:val="-10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15"/>
                <w:sz w:val="24"/>
                <w:szCs w:val="24"/>
                <w:u w:color="231f20"/>
                <w:rtl w:val="0"/>
                <w:lang w:val="en-US"/>
              </w:rPr>
              <w:t>k</w:t>
            </w:r>
            <w:r>
              <w:rPr>
                <w:color w:val="231f20"/>
                <w:spacing w:val="-8"/>
                <w:sz w:val="24"/>
                <w:szCs w:val="24"/>
                <w:u w:color="231f20"/>
                <w:rtl w:val="0"/>
                <w:lang w:val="en-US"/>
              </w:rPr>
              <w:t>o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v</w:t>
            </w:r>
            <w:r>
              <w:rPr>
                <w:color w:val="231f20"/>
                <w:spacing w:val="-10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7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m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pacing w:val="-12"/>
                <w:sz w:val="24"/>
                <w:szCs w:val="24"/>
                <w:u w:color="231f20"/>
                <w:rtl w:val="0"/>
                <w:lang w:val="en-US"/>
              </w:rPr>
              <w:t xml:space="preserve"> 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no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235"/>
              <w:ind w:left="49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Nedjeljom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588"/>
            </w:tcMar>
            <w:vAlign w:val="top"/>
          </w:tcPr>
          <w:p>
            <w:pPr>
              <w:pStyle w:val="Table Paragraph"/>
              <w:spacing w:before="107" w:line="235" w:lineRule="auto"/>
              <w:ind w:left="49" w:right="508" w:firstLine="0"/>
            </w:pP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Ba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g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dan./Ne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r adnim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9"/>
              <w:bottom w:type="dxa" w:w="80"/>
              <w:right w:type="dxa" w:w="639"/>
            </w:tcMar>
            <w:vAlign w:val="top"/>
          </w:tcPr>
          <w:p>
            <w:pPr>
              <w:pStyle w:val="Table Paragraph"/>
              <w:spacing w:before="100" w:line="235" w:lineRule="auto"/>
              <w:ind w:left="49" w:right="559" w:firstLine="0"/>
            </w:pPr>
            <w:r>
              <w:rPr>
                <w:color w:val="231f20"/>
                <w:spacing w:val="-4"/>
                <w:sz w:val="24"/>
                <w:szCs w:val="24"/>
                <w:u w:color="231f20"/>
                <w:rtl w:val="0"/>
                <w:lang w:val="en-US"/>
              </w:rPr>
              <w:t>Z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a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s</w:t>
            </w:r>
            <w:r>
              <w:rPr>
                <w:color w:val="231f20"/>
                <w:spacing w:val="-5"/>
                <w:sz w:val="24"/>
                <w:szCs w:val="24"/>
                <w:u w:color="231f20"/>
                <w:rtl w:val="0"/>
                <w:lang w:val="en-US"/>
              </w:rPr>
              <w:t>t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oja/p</w:t>
            </w:r>
            <w:r>
              <w:rPr>
                <w:color w:val="231f20"/>
                <w:spacing w:val="-6"/>
                <w:sz w:val="24"/>
                <w:szCs w:val="24"/>
                <w:u w:color="231f20"/>
                <w:rtl w:val="0"/>
                <w:lang w:val="en-US"/>
              </w:rPr>
              <w:t>r</w:t>
            </w:r>
            <w:r>
              <w:rPr>
                <w:color w:val="231f20"/>
                <w:spacing w:val="-3"/>
                <w:sz w:val="24"/>
                <w:szCs w:val="24"/>
                <w:u w:color="231f20"/>
                <w:rtl w:val="0"/>
                <w:lang w:val="en-US"/>
              </w:rPr>
              <w:t>e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 xml:space="preserve">k </w:t>
            </w:r>
            <w:r>
              <w:rPr>
                <w:color w:val="231f20"/>
                <w:spacing w:val="-1"/>
                <w:sz w:val="24"/>
                <w:szCs w:val="24"/>
                <w:u w:color="231f20"/>
                <w:rtl w:val="0"/>
                <w:lang w:val="en-US"/>
              </w:rPr>
              <w:t>i-da...</w:t>
            </w:r>
          </w:p>
        </w:tc>
        <w:tc>
          <w:tcPr>
            <w:tcW w:type="dxa" w:w="811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91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85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70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85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800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85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791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854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2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3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4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1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ind w:left="234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5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6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9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ind w:left="313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ind w:left="32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9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27"/>
              <w:bottom w:type="dxa" w:w="80"/>
              <w:right w:type="dxa" w:w="327"/>
            </w:tcMar>
            <w:vAlign w:val="top"/>
          </w:tcPr>
          <w:p>
            <w:pPr>
              <w:pStyle w:val="Table Paragraph"/>
              <w:spacing w:before="125"/>
              <w:ind w:left="247" w:right="247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10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9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5"/>
              <w:ind w:left="315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n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125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12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07"/>
            </w:tcMar>
            <w:vAlign w:val="top"/>
          </w:tcPr>
          <w:p>
            <w:pPr>
              <w:pStyle w:val="Table Paragraph"/>
              <w:spacing w:before="125"/>
              <w:ind w:left="227" w:right="227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13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125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14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21"/>
              <w:bottom w:type="dxa" w:w="80"/>
              <w:right w:type="dxa" w:w="321"/>
            </w:tcMar>
            <w:vAlign w:val="top"/>
          </w:tcPr>
          <w:p>
            <w:pPr>
              <w:pStyle w:val="Table Paragraph"/>
              <w:spacing w:before="125"/>
              <w:ind w:left="241" w:right="241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125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16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17"/>
              <w:bottom w:type="dxa" w:w="80"/>
              <w:right w:type="dxa" w:w="317"/>
            </w:tcMar>
            <w:vAlign w:val="top"/>
          </w:tcPr>
          <w:p>
            <w:pPr>
              <w:pStyle w:val="Table Paragraph"/>
              <w:spacing w:before="125"/>
              <w:ind w:left="237" w:right="237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17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48"/>
              <w:bottom w:type="dxa" w:w="80"/>
              <w:right w:type="dxa" w:w="348"/>
            </w:tcMar>
            <w:vAlign w:val="top"/>
          </w:tcPr>
          <w:p>
            <w:pPr>
              <w:pStyle w:val="Table Paragraph"/>
              <w:spacing w:before="125"/>
              <w:ind w:left="268" w:right="268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18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1. utorak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108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108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108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108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1,00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0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2. srijeda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65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65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65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 xml:space="preserve">3.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č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etvrtak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72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72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72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2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,</w:t>
            </w:r>
          </w:p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4. petak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75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75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75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5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5. subota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1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6. nedjelja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18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7.ponedjeljak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120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120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17,00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120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10,00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2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2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8.utorak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94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7,00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06"/>
              <w:bottom w:type="dxa" w:w="80"/>
              <w:right w:type="dxa" w:w="206"/>
            </w:tcMar>
            <w:vAlign w:val="top"/>
          </w:tcPr>
          <w:p>
            <w:pPr>
              <w:pStyle w:val="Table Paragraph"/>
              <w:spacing w:before="94"/>
              <w:ind w:left="126" w:right="12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15,00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136"/>
            </w:tcMar>
            <w:vAlign w:val="top"/>
          </w:tcPr>
          <w:p>
            <w:pPr>
              <w:pStyle w:val="Table Paragraph"/>
              <w:spacing w:before="94"/>
              <w:ind w:left="56" w:right="56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4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5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9. srijeda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70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7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8" w:hRule="atLeast"/>
        </w:trPr>
        <w:tc>
          <w:tcPr>
            <w:tcW w:type="dxa" w:w="154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ind w:left="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 xml:space="preserve">10. 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č</w:t>
            </w: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etvrtak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7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6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338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ind w:left="258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17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ind w:left="337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ind w:left="346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1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42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ind w:left="342" w:firstLine="0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224"/>
              <w:bottom w:type="dxa" w:w="80"/>
              <w:right w:type="dxa" w:w="224"/>
            </w:tcMar>
            <w:vAlign w:val="top"/>
          </w:tcPr>
          <w:p>
            <w:pPr>
              <w:pStyle w:val="Table Paragraph"/>
              <w:spacing w:before="99"/>
              <w:ind w:left="144" w:right="144" w:firstLine="0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8,00</w:t>
            </w:r>
          </w:p>
        </w:tc>
        <w:tc>
          <w:tcPr>
            <w:tcW w:type="dxa" w:w="77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0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8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79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99"/>
              <w:jc w:val="center"/>
            </w:pPr>
            <w:r>
              <w:rPr>
                <w:color w:val="231f20"/>
                <w:sz w:val="24"/>
                <w:szCs w:val="24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854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5"/>
        <w:ind w:left="2" w:hanging="2"/>
        <w:rPr>
          <w:b w:val="1"/>
          <w:bCs w:val="1"/>
          <w:sz w:val="18"/>
          <w:szCs w:val="18"/>
        </w:rPr>
      </w:pPr>
    </w:p>
    <w:p>
      <w:pPr>
        <w:pStyle w:val="Body Text"/>
        <w:spacing w:before="2"/>
        <w:rPr>
          <w:b w:val="1"/>
          <w:bCs w:val="1"/>
          <w:sz w:val="25"/>
          <w:szCs w:val="25"/>
        </w:rPr>
      </w:pPr>
    </w:p>
    <w:p>
      <w:pPr>
        <w:pStyle w:val="Body"/>
        <w:ind w:left="341" w:firstLine="0"/>
        <w:rPr>
          <w:rFonts w:ascii="Arial" w:cs="Arial" w:hAnsi="Arial" w:eastAsia="Arial"/>
          <w:i w:val="1"/>
          <w:iCs w:val="1"/>
        </w:rPr>
      </w:pPr>
      <w:r>
        <w:rPr>
          <w:rFonts w:ascii="Arial" w:hAnsi="Arial"/>
          <w:color w:val="231f20"/>
          <w:u w:color="231f20"/>
          <w:rtl w:val="0"/>
        </w:rPr>
        <w:t xml:space="preserve">Napomena: Radno vrijeme preraspodijeljeno u razdoblju od </w:t>
      </w:r>
      <w:r>
        <w:rPr>
          <w:rFonts w:ascii="Arial" w:hAnsi="Arial"/>
          <w:color w:val="231f20"/>
          <w:u w:val="single" w:color="221e1f"/>
          <w:rtl w:val="0"/>
        </w:rPr>
        <w:t xml:space="preserve">    </w:t>
      </w:r>
      <w:r>
        <w:rPr>
          <w:rFonts w:ascii="Arial" w:hAnsi="Arial"/>
          <w:color w:val="231f20"/>
          <w:u w:color="231f20"/>
          <w:rtl w:val="0"/>
        </w:rPr>
        <w:t xml:space="preserve"> do _  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(ili od_do_ 201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7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. radno vrijeme raspore</w:t>
      </w:r>
      <w:r>
        <w:rPr>
          <w:rFonts w:ascii="Arial" w:hAnsi="Arial" w:hint="default"/>
          <w:i w:val="1"/>
          <w:iCs w:val="1"/>
          <w:color w:val="231f20"/>
          <w:u w:color="231f20"/>
          <w:rtl w:val="0"/>
          <w:lang w:val="en-US"/>
        </w:rPr>
        <w:t>đ</w:t>
      </w:r>
      <w:r>
        <w:rPr>
          <w:rFonts w:ascii="Arial" w:hAnsi="Arial"/>
          <w:i w:val="1"/>
          <w:iCs w:val="1"/>
          <w:color w:val="231f20"/>
          <w:u w:color="231f20"/>
          <w:rtl w:val="0"/>
        </w:rPr>
        <w:t>eno nejednako po tjednima).</w:t>
      </w:r>
    </w:p>
    <w:p>
      <w:pPr>
        <w:pStyle w:val="Body"/>
        <w:sectPr>
          <w:headerReference w:type="default" r:id="rId4"/>
          <w:footerReference w:type="default" r:id="rId5"/>
          <w:pgSz w:w="16840" w:h="11920" w:orient="landscape"/>
          <w:pgMar w:top="440" w:right="1560" w:bottom="280" w:left="460" w:header="720" w:footer="720"/>
          <w:bidi w:val="0"/>
        </w:sectPr>
      </w:pPr>
    </w:p>
    <w:p>
      <w:pPr>
        <w:pStyle w:val="Body"/>
        <w:spacing w:before="79"/>
        <w:ind w:left="106" w:firstLine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color w:val="231f20"/>
          <w:sz w:val="20"/>
          <w:szCs w:val="20"/>
          <w:u w:color="231f20"/>
          <w:rtl w:val="0"/>
        </w:rPr>
        <w:t>EVIDENCIJA O RADNOM VREMENU RADNIKA</w:t>
      </w:r>
    </w:p>
    <w:p>
      <w:pPr>
        <w:pStyle w:val="Body Text"/>
        <w:spacing w:before="1"/>
        <w:rPr>
          <w:b w:val="1"/>
          <w:bCs w:val="1"/>
          <w:sz w:val="22"/>
          <w:szCs w:val="22"/>
        </w:rPr>
      </w:pPr>
    </w:p>
    <w:tbl>
      <w:tblPr>
        <w:tblW w:w="14811" w:type="dxa"/>
        <w:jc w:val="left"/>
        <w:tblInd w:w="21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5"/>
        <w:gridCol w:w="941"/>
        <w:gridCol w:w="528"/>
        <w:gridCol w:w="408"/>
        <w:gridCol w:w="413"/>
        <w:gridCol w:w="556"/>
        <w:gridCol w:w="418"/>
        <w:gridCol w:w="432"/>
        <w:gridCol w:w="375"/>
        <w:gridCol w:w="349"/>
        <w:gridCol w:w="336"/>
        <w:gridCol w:w="417"/>
        <w:gridCol w:w="428"/>
        <w:gridCol w:w="422"/>
        <w:gridCol w:w="418"/>
        <w:gridCol w:w="418"/>
        <w:gridCol w:w="420"/>
        <w:gridCol w:w="423"/>
        <w:gridCol w:w="417"/>
        <w:gridCol w:w="428"/>
        <w:gridCol w:w="402"/>
        <w:gridCol w:w="408"/>
        <w:gridCol w:w="422"/>
        <w:gridCol w:w="505"/>
        <w:gridCol w:w="550"/>
        <w:gridCol w:w="427"/>
        <w:gridCol w:w="432"/>
        <w:gridCol w:w="422"/>
        <w:gridCol w:w="427"/>
        <w:gridCol w:w="418"/>
        <w:gridCol w:w="427"/>
        <w:gridCol w:w="427"/>
        <w:gridCol w:w="392"/>
      </w:tblGrid>
      <w:tr>
        <w:tblPrEx>
          <w:shd w:val="clear" w:color="auto" w:fill="ced7e7"/>
        </w:tblPrEx>
        <w:trPr>
          <w:trHeight w:val="400" w:hRule="atLeast"/>
        </w:trPr>
        <w:tc>
          <w:tcPr>
            <w:tcW w:type="dxa" w:w="605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506" w:lineRule="auto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Red. broj</w:t>
            </w:r>
          </w:p>
        </w:tc>
        <w:tc>
          <w:tcPr>
            <w:tcW w:type="dxa" w:w="941"/>
            <w:vMerge w:val="restart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 w:line="307" w:lineRule="auto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Ime i prezime radnika</w:t>
            </w:r>
          </w:p>
        </w:tc>
        <w:tc>
          <w:tcPr>
            <w:tcW w:type="dxa" w:w="13265"/>
            <w:gridSpan w:val="31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6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PODACI O RADNOM VREMENU PO DANIMA U MJESECU i POJA</w:t>
            </w: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Š</w:t>
            </w: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NJENJE SATI</w:t>
            </w:r>
          </w:p>
        </w:tc>
      </w:tr>
      <w:tr>
        <w:tblPrEx>
          <w:shd w:val="clear" w:color="auto" w:fill="ced7e7"/>
        </w:tblPrEx>
        <w:trPr>
          <w:trHeight w:val="603" w:hRule="atLeast"/>
        </w:trPr>
        <w:tc>
          <w:tcPr>
            <w:tcW w:type="dxa" w:w="605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231f20" w:sz="8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1.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2.</w:t>
            </w:r>
          </w:p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252"/>
            </w:tcMar>
            <w:vAlign w:val="top"/>
          </w:tcPr>
          <w:p>
            <w:pPr>
              <w:pStyle w:val="Table Paragraph"/>
              <w:spacing w:before="8"/>
              <w:ind w:left="27" w:right="172" w:firstLine="0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3.</w:t>
            </w:r>
          </w:p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4.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5.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6.</w:t>
            </w:r>
          </w:p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7.</w:t>
            </w:r>
          </w:p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8.</w:t>
            </w:r>
          </w:p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08"/>
              <w:bottom w:type="dxa" w:w="80"/>
              <w:right w:type="dxa" w:w="176"/>
            </w:tcMar>
            <w:vAlign w:val="top"/>
          </w:tcPr>
          <w:p>
            <w:pPr>
              <w:pStyle w:val="Table Paragraph"/>
              <w:spacing w:before="8"/>
              <w:ind w:left="28" w:right="96" w:firstLine="0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9.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10.</w:t>
            </w:r>
          </w:p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11.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12.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72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13.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14.</w:t>
            </w:r>
          </w:p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15.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16.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17.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18.</w:t>
            </w:r>
          </w:p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19.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20.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21.</w:t>
            </w:r>
          </w:p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22.</w:t>
            </w:r>
          </w:p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23.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24.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25.</w:t>
            </w:r>
          </w:p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26.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27.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28.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29.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30.</w:t>
            </w:r>
          </w:p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31.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605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1.</w:t>
            </w:r>
          </w:p>
        </w:tc>
        <w:tc>
          <w:tcPr>
            <w:tcW w:type="dxa" w:w="941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6"/>
            </w:tcMar>
            <w:vAlign w:val="top"/>
          </w:tcPr>
          <w:p>
            <w:pPr>
              <w:pStyle w:val="Table Paragraph"/>
              <w:spacing w:before="8"/>
              <w:ind w:right="196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8"/>
              <w:ind w:right="119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605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BO</w:t>
            </w:r>
          </w:p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07"/>
              <w:bottom w:type="dxa" w:w="80"/>
              <w:right w:type="dxa" w:w="163"/>
            </w:tcMar>
            <w:vAlign w:val="top"/>
          </w:tcPr>
          <w:p>
            <w:pPr>
              <w:pStyle w:val="Table Paragraph"/>
              <w:spacing w:before="8"/>
              <w:ind w:left="27" w:right="83" w:firstLine="0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BO</w:t>
            </w:r>
          </w:p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BO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113"/>
            </w:tcMar>
            <w:vAlign w:val="top"/>
          </w:tcPr>
          <w:p>
            <w:pPr>
              <w:pStyle w:val="Table Paragraph"/>
              <w:spacing w:before="13" w:line="235" w:lineRule="auto"/>
              <w:ind w:left="46" w:right="33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1- Z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PD</w:t>
            </w:r>
          </w:p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PD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95" w:hRule="atLeast"/>
        </w:trPr>
        <w:tc>
          <w:tcPr>
            <w:tcW w:type="dxa" w:w="605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3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51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2.</w:t>
            </w:r>
          </w:p>
        </w:tc>
        <w:tc>
          <w:tcPr>
            <w:tcW w:type="dxa" w:w="941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6"/>
            </w:tcMar>
            <w:vAlign w:val="top"/>
          </w:tcPr>
          <w:p>
            <w:pPr>
              <w:pStyle w:val="Table Paragraph"/>
              <w:spacing w:before="8"/>
              <w:ind w:right="196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8"/>
              <w:ind w:right="119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10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715" w:hRule="atLeast"/>
        </w:trPr>
        <w:tc>
          <w:tcPr>
            <w:tcW w:type="dxa" w:w="605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316" w:lineRule="auto"/>
              <w:ind w:left="46" w:firstLine="14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2- PR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60</w:t>
            </w:r>
          </w:p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GO</w:t>
            </w:r>
          </w:p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GO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GO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GO</w:t>
            </w:r>
          </w:p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605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4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65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3.</w:t>
            </w:r>
          </w:p>
        </w:tc>
        <w:tc>
          <w:tcPr>
            <w:tcW w:type="dxa" w:w="941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76"/>
            </w:tcMar>
            <w:vAlign w:val="top"/>
          </w:tcPr>
          <w:p>
            <w:pPr>
              <w:pStyle w:val="Table Paragraph"/>
              <w:spacing w:before="8"/>
              <w:ind w:right="196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99"/>
            </w:tcMar>
            <w:vAlign w:val="top"/>
          </w:tcPr>
          <w:p>
            <w:pPr>
              <w:pStyle w:val="Table Paragraph"/>
              <w:spacing w:before="8"/>
              <w:ind w:right="119"/>
              <w:jc w:val="center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-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8</w:t>
            </w:r>
          </w:p>
        </w:tc>
      </w:tr>
      <w:tr>
        <w:tblPrEx>
          <w:shd w:val="clear" w:color="auto" w:fill="ced7e7"/>
        </w:tblPrEx>
        <w:trPr>
          <w:trHeight w:val="814" w:hRule="atLeast"/>
        </w:trPr>
        <w:tc>
          <w:tcPr>
            <w:tcW w:type="dxa" w:w="605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9-PP</w:t>
            </w:r>
          </w:p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148"/>
            </w:tcMar>
            <w:vAlign w:val="top"/>
          </w:tcPr>
          <w:p>
            <w:pPr>
              <w:pStyle w:val="Table Paragraph"/>
              <w:spacing w:before="8" w:line="312" w:lineRule="auto"/>
              <w:ind w:left="46" w:right="68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24- PP</w:t>
            </w:r>
          </w:p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162"/>
            </w:tcMar>
            <w:vAlign w:val="top"/>
          </w:tcPr>
          <w:p>
            <w:pPr>
              <w:pStyle w:val="Table Paragraph"/>
              <w:spacing w:before="8" w:line="312" w:lineRule="auto"/>
              <w:ind w:left="46" w:right="82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24- PP</w:t>
            </w:r>
          </w:p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26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 w:line="316" w:lineRule="auto"/>
              <w:ind w:left="46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7- PP</w:t>
            </w:r>
          </w:p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07" w:hRule="atLeast"/>
        </w:trPr>
        <w:tc>
          <w:tcPr>
            <w:tcW w:type="dxa" w:w="605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8"/>
              <w:ind w:left="70" w:firstLine="0"/>
            </w:pPr>
            <w:r>
              <w:rPr>
                <w:color w:val="231f20"/>
                <w:sz w:val="20"/>
                <w:szCs w:val="20"/>
                <w:u w:color="231f20"/>
                <w:rtl w:val="0"/>
                <w:lang w:val="en-US"/>
              </w:rPr>
              <w:t>4.</w:t>
            </w:r>
          </w:p>
        </w:tc>
        <w:tc>
          <w:tcPr>
            <w:tcW w:type="dxa" w:w="941"/>
            <w:vMerge w:val="restart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6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605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941"/>
            <w:vMerge w:val="continue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</w:tcPr>
          <w:p/>
        </w:tc>
        <w:tc>
          <w:tcPr>
            <w:tcW w:type="dxa" w:w="5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3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9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05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0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1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7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6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92"/>
            <w:tcBorders>
              <w:top w:val="single" w:color="231f20" w:sz="6" w:space="0" w:shadow="0" w:frame="0"/>
              <w:left w:val="single" w:color="231f20" w:sz="8" w:space="0" w:shadow="0" w:frame="0"/>
              <w:bottom w:val="single" w:color="231f20" w:sz="8" w:space="0" w:shadow="0" w:frame="0"/>
              <w:right w:val="single" w:color="231f2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Text"/>
        <w:spacing w:before="1"/>
        <w:ind w:left="106" w:hanging="106"/>
        <w:rPr>
          <w:b w:val="1"/>
          <w:bCs w:val="1"/>
          <w:sz w:val="22"/>
          <w:szCs w:val="22"/>
        </w:rPr>
      </w:pPr>
    </w:p>
    <w:p>
      <w:pPr>
        <w:pStyle w:val="Body Text"/>
        <w:spacing w:before="1"/>
        <w:rPr>
          <w:b w:val="1"/>
          <w:bCs w:val="1"/>
          <w:sz w:val="27"/>
          <w:szCs w:val="27"/>
        </w:rPr>
      </w:pPr>
    </w:p>
    <w:p>
      <w:pPr>
        <w:pStyle w:val="Body"/>
        <w:ind w:left="158" w:firstLine="0"/>
        <w:rPr>
          <w:rFonts w:ascii="Helvetica" w:cs="Helvetica" w:hAnsi="Helvetica" w:eastAsia="Helvetica"/>
          <w:i w:val="1"/>
          <w:iCs w:val="1"/>
          <w:sz w:val="19"/>
          <w:szCs w:val="19"/>
        </w:rPr>
      </w:pPr>
      <w:r>
        <w:rPr>
          <w:rFonts w:ascii="Helvetica" w:hAnsi="Helvetica"/>
          <w:color w:val="231f20"/>
          <w:sz w:val="19"/>
          <w:szCs w:val="19"/>
          <w:u w:color="231f20"/>
          <w:rtl w:val="0"/>
        </w:rPr>
        <w:t xml:space="preserve">Napomena: Radno vrijeme preraspodijeljeno u razdoblju od _ do _ </w:t>
      </w:r>
      <w:r>
        <w:rPr>
          <w:rFonts w:ascii="Helvetica" w:hAnsi="Helvetica"/>
          <w:i w:val="1"/>
          <w:iCs w:val="1"/>
          <w:color w:val="231f20"/>
          <w:sz w:val="20"/>
          <w:szCs w:val="20"/>
          <w:u w:color="231f20"/>
          <w:rtl w:val="0"/>
        </w:rPr>
        <w:t xml:space="preserve">(ili </w:t>
      </w:r>
      <w:r>
        <w:rPr>
          <w:rFonts w:ascii="Helvetica" w:hAnsi="Helvetica"/>
          <w:i w:val="1"/>
          <w:iCs w:val="1"/>
          <w:color w:val="231f20"/>
          <w:sz w:val="19"/>
          <w:szCs w:val="19"/>
          <w:u w:color="231f20"/>
          <w:rtl w:val="0"/>
          <w:lang w:val="en-US"/>
        </w:rPr>
        <w:t xml:space="preserve">od _do </w:t>
      </w:r>
      <w:r>
        <w:rPr>
          <w:rFonts w:ascii="Helvetica" w:hAnsi="Helvetica"/>
          <w:color w:val="231f20"/>
          <w:sz w:val="19"/>
          <w:szCs w:val="19"/>
          <w:u w:color="231f20"/>
          <w:rtl w:val="0"/>
          <w:lang w:val="en-US"/>
        </w:rPr>
        <w:t xml:space="preserve">_ </w:t>
      </w:r>
      <w:r>
        <w:rPr>
          <w:rFonts w:ascii="Helvetica" w:hAnsi="Helvetica"/>
          <w:i w:val="1"/>
          <w:iCs w:val="1"/>
          <w:color w:val="231f20"/>
          <w:sz w:val="19"/>
          <w:szCs w:val="19"/>
          <w:u w:color="231f20"/>
          <w:rtl w:val="0"/>
        </w:rPr>
        <w:t>201</w:t>
      </w:r>
      <w:r>
        <w:rPr>
          <w:rFonts w:ascii="Helvetica" w:hAnsi="Helvetica"/>
          <w:i w:val="1"/>
          <w:iCs w:val="1"/>
          <w:color w:val="231f20"/>
          <w:sz w:val="19"/>
          <w:szCs w:val="19"/>
          <w:u w:color="231f20"/>
          <w:rtl w:val="0"/>
        </w:rPr>
        <w:t>7</w:t>
      </w:r>
      <w:r>
        <w:rPr>
          <w:rFonts w:ascii="Helvetica" w:hAnsi="Helvetica"/>
          <w:i w:val="1"/>
          <w:iCs w:val="1"/>
          <w:color w:val="231f20"/>
          <w:sz w:val="19"/>
          <w:szCs w:val="19"/>
          <w:u w:color="231f20"/>
          <w:rtl w:val="0"/>
        </w:rPr>
        <w:t>. radno vrijeme raspore</w:t>
      </w:r>
      <w:r>
        <w:rPr>
          <w:rFonts w:ascii="Helvetica" w:hAnsi="Helvetica" w:hint="default"/>
          <w:i w:val="1"/>
          <w:iCs w:val="1"/>
          <w:color w:val="231f20"/>
          <w:sz w:val="19"/>
          <w:szCs w:val="19"/>
          <w:u w:color="231f20"/>
          <w:rtl w:val="0"/>
          <w:lang w:val="en-US"/>
        </w:rPr>
        <w:t>đ</w:t>
      </w:r>
      <w:r>
        <w:rPr>
          <w:rFonts w:ascii="Helvetica" w:hAnsi="Helvetica"/>
          <w:i w:val="1"/>
          <w:iCs w:val="1"/>
          <w:color w:val="231f20"/>
          <w:sz w:val="19"/>
          <w:szCs w:val="19"/>
          <w:u w:color="231f20"/>
          <w:rtl w:val="0"/>
        </w:rPr>
        <w:t>eno nejednako po tjednima).</w:t>
      </w:r>
    </w:p>
    <w:p>
      <w:pPr>
        <w:pStyle w:val="Body Text"/>
        <w:rPr>
          <w:rFonts w:ascii="Helvetica" w:cs="Helvetica" w:hAnsi="Helvetica" w:eastAsia="Helvetica"/>
          <w:i w:val="1"/>
          <w:iCs w:val="1"/>
        </w:rPr>
      </w:pPr>
    </w:p>
    <w:p>
      <w:pPr>
        <w:pStyle w:val="Body Text"/>
        <w:spacing w:before="9"/>
        <w:rPr>
          <w:rFonts w:ascii="Helvetica" w:cs="Helvetica" w:hAnsi="Helvetica" w:eastAsia="Helvetica"/>
          <w:i w:val="1"/>
          <w:iCs w:val="1"/>
          <w:sz w:val="12"/>
          <w:szCs w:val="12"/>
        </w:rPr>
      </w:pPr>
    </w:p>
    <w:tbl>
      <w:tblPr>
        <w:tblW w:w="13716" w:type="dxa"/>
        <w:jc w:val="left"/>
        <w:tblInd w:w="327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51"/>
        <w:gridCol w:w="2330"/>
        <w:gridCol w:w="4964"/>
        <w:gridCol w:w="2199"/>
        <w:gridCol w:w="1972"/>
      </w:tblGrid>
      <w:tr>
        <w:tblPrEx>
          <w:shd w:val="clear" w:color="auto" w:fill="ced7e7"/>
        </w:tblPrEx>
        <w:trPr>
          <w:trHeight w:val="444" w:hRule="atLeas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line="223" w:lineRule="exact"/>
              <w:ind w:left="50" w:firstLine="0"/>
            </w:pPr>
            <w:r>
              <w:rPr>
                <w:rFonts w:ascii="Arial" w:hAnsi="Arial"/>
                <w:b w:val="1"/>
                <w:bCs w:val="1"/>
                <w:color w:val="231f20"/>
                <w:spacing w:val="-17"/>
                <w:sz w:val="20"/>
                <w:szCs w:val="20"/>
                <w:u w:color="231f20"/>
                <w:rtl w:val="0"/>
                <w:lang w:val="en-US"/>
              </w:rPr>
              <w:t>POJA</w:t>
            </w:r>
            <w:r>
              <w:rPr>
                <w:rFonts w:ascii="Arial" w:hAnsi="Arial" w:hint="default"/>
                <w:b w:val="1"/>
                <w:bCs w:val="1"/>
                <w:color w:val="231f20"/>
                <w:spacing w:val="-17"/>
                <w:sz w:val="20"/>
                <w:szCs w:val="20"/>
                <w:u w:color="231f20"/>
                <w:rtl w:val="0"/>
                <w:lang w:val="en-US"/>
              </w:rPr>
              <w:t>Š</w:t>
            </w:r>
            <w:r>
              <w:rPr>
                <w:rFonts w:ascii="Arial" w:hAnsi="Arial"/>
                <w:b w:val="1"/>
                <w:bCs w:val="1"/>
                <w:color w:val="231f20"/>
                <w:spacing w:val="-17"/>
                <w:sz w:val="20"/>
                <w:szCs w:val="20"/>
                <w:u w:color="231f20"/>
                <w:rtl w:val="0"/>
                <w:lang w:val="en-US"/>
              </w:rPr>
              <w:t>NJENJEKRATICA:</w:t>
            </w:r>
          </w:p>
        </w:tc>
        <w:tc>
          <w:tcPr>
            <w:tcW w:type="dxa" w:w="11465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33" w:hRule="atLeas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40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/>
              <w:ind w:left="60" w:firstLine="0"/>
            </w:pPr>
            <w:r>
              <w:rPr>
                <w:rFonts w:ascii="Arial" w:hAnsi="Arial"/>
                <w:b w:val="1"/>
                <w:bCs w:val="1"/>
                <w:color w:val="231f20"/>
                <w:sz w:val="20"/>
                <w:szCs w:val="20"/>
                <w:u w:color="231f20"/>
                <w:rtl w:val="0"/>
                <w:lang w:val="en-US"/>
              </w:rPr>
              <w:t xml:space="preserve">N  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-no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ć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ni rad,</w:t>
            </w:r>
          </w:p>
        </w:tc>
        <w:tc>
          <w:tcPr>
            <w:tcW w:type="dxa" w:w="23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/>
              <w:ind w:left="79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PR - prekovremeni rad,</w:t>
            </w:r>
          </w:p>
        </w:tc>
        <w:tc>
          <w:tcPr>
            <w:tcW w:type="dxa" w:w="49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/>
              <w:ind w:left="183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BG - rad na dan blagdana ili neradnog dana,</w:t>
            </w:r>
          </w:p>
        </w:tc>
        <w:tc>
          <w:tcPr>
            <w:tcW w:type="dxa" w:w="2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4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/>
              <w:ind w:left="264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NE - rad nedjeljom,</w:t>
            </w:r>
          </w:p>
        </w:tc>
        <w:tc>
          <w:tcPr>
            <w:tcW w:type="dxa" w:w="19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02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/>
              <w:ind w:left="222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Z - zastoj, prekid ...</w:t>
            </w:r>
          </w:p>
        </w:tc>
      </w:tr>
      <w:tr>
        <w:tblPrEx>
          <w:shd w:val="clear" w:color="auto" w:fill="ced7e7"/>
        </w:tblPrEx>
        <w:trPr>
          <w:trHeight w:val="210" w:hRule="atLeast"/>
        </w:trPr>
        <w:tc>
          <w:tcPr>
            <w:tcW w:type="dxa" w:w="22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3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 w:line="210" w:lineRule="exact"/>
              <w:ind w:left="55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BO - bolovanje,</w:t>
            </w:r>
          </w:p>
        </w:tc>
        <w:tc>
          <w:tcPr>
            <w:tcW w:type="dxa" w:w="23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159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 w:line="210" w:lineRule="exact"/>
              <w:ind w:left="79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GO-godi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š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nji odmor,</w:t>
            </w:r>
          </w:p>
        </w:tc>
        <w:tc>
          <w:tcPr>
            <w:tcW w:type="dxa" w:w="496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63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tabs>
                <w:tab w:val="left" w:pos="2679"/>
              </w:tabs>
              <w:spacing w:before="136" w:line="210" w:lineRule="exact"/>
              <w:ind w:left="183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PD -</w:t>
            </w:r>
            <w:r>
              <w:rPr>
                <w:rFonts w:ascii="Arial" w:hAnsi="Arial"/>
                <w:color w:val="231f20"/>
                <w:spacing w:val="-5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pla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ć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eni</w:t>
            </w:r>
            <w:r>
              <w:rPr>
                <w:rFonts w:ascii="Arial" w:hAnsi="Arial"/>
                <w:color w:val="231f20"/>
                <w:spacing w:val="-3"/>
                <w:sz w:val="20"/>
                <w:szCs w:val="20"/>
                <w:u w:color="231f20"/>
                <w:rtl w:val="0"/>
                <w:lang w:val="en-US"/>
              </w:rPr>
              <w:t xml:space="preserve"> 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dopust</w:t>
              <w:tab/>
            </w:r>
          </w:p>
        </w:tc>
        <w:tc>
          <w:tcPr>
            <w:tcW w:type="dxa" w:w="21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71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 w:line="210" w:lineRule="exact"/>
              <w:ind w:left="291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NZ - nenazo</w:t>
            </w:r>
            <w:r>
              <w:rPr>
                <w:rFonts w:ascii="Arial" w:hAnsi="Arial" w:hint="default"/>
                <w:color w:val="231f20"/>
                <w:sz w:val="20"/>
                <w:szCs w:val="20"/>
                <w:u w:color="231f20"/>
                <w:rtl w:val="0"/>
                <w:lang w:val="en-US"/>
              </w:rPr>
              <w:t>č</w:t>
            </w: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nost,</w:t>
            </w:r>
          </w:p>
        </w:tc>
        <w:tc>
          <w:tcPr>
            <w:tcW w:type="dxa" w:w="197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15"/>
              <w:bottom w:type="dxa" w:w="80"/>
              <w:right w:type="dxa" w:w="80"/>
            </w:tcMar>
            <w:vAlign w:val="top"/>
          </w:tcPr>
          <w:p>
            <w:pPr>
              <w:pStyle w:val="Table Paragraph"/>
              <w:spacing w:before="136" w:line="210" w:lineRule="exact"/>
              <w:ind w:left="235" w:firstLine="0"/>
            </w:pPr>
            <w:r>
              <w:rPr>
                <w:rFonts w:ascii="Arial" w:hAnsi="Arial"/>
                <w:color w:val="231f20"/>
                <w:sz w:val="20"/>
                <w:szCs w:val="20"/>
                <w:u w:color="231f20"/>
                <w:rtl w:val="0"/>
                <w:lang w:val="en-US"/>
              </w:rPr>
              <w:t>PP - pripravnost,</w:t>
            </w:r>
          </w:p>
        </w:tc>
      </w:tr>
    </w:tbl>
    <w:p>
      <w:pPr>
        <w:pStyle w:val="Body Text"/>
        <w:spacing w:before="9"/>
        <w:ind w:left="219" w:hanging="219"/>
        <w:rPr>
          <w:rFonts w:ascii="Helvetica" w:cs="Helvetica" w:hAnsi="Helvetica" w:eastAsia="Helvetica"/>
          <w:i w:val="1"/>
          <w:iCs w:val="1"/>
          <w:sz w:val="12"/>
          <w:szCs w:val="12"/>
        </w:rPr>
      </w:pPr>
    </w:p>
    <w:p>
      <w:pPr>
        <w:pStyle w:val="Body Text"/>
        <w:spacing w:before="9"/>
        <w:rPr>
          <w:rFonts w:ascii="Helvetica" w:cs="Helvetica" w:hAnsi="Helvetica" w:eastAsia="Helvetica"/>
          <w:i w:val="1"/>
          <w:iCs w:val="1"/>
          <w:sz w:val="27"/>
          <w:szCs w:val="27"/>
        </w:rPr>
      </w:pPr>
    </w:p>
    <w:p>
      <w:pPr>
        <w:pStyle w:val="Body Text"/>
        <w:tabs>
          <w:tab w:val="left" w:pos="625"/>
          <w:tab w:val="left" w:pos="2549"/>
          <w:tab w:val="left" w:pos="4983"/>
        </w:tabs>
        <w:ind w:left="269" w:firstLine="0"/>
      </w:pPr>
      <w:r>
        <w:rPr>
          <w:color w:val="231f20"/>
          <w:u w:color="231f20"/>
          <w:rtl w:val="0"/>
          <w:lang w:val="en-US"/>
        </w:rPr>
        <w:t>Š</w:t>
        <w:tab/>
      </w:r>
      <w:r>
        <w:rPr>
          <w:color w:val="231f20"/>
          <w:u w:color="231f20"/>
          <w:rtl w:val="0"/>
          <w:lang w:val="en-US"/>
        </w:rPr>
        <w:t>-</w:t>
      </w:r>
      <w:r>
        <w:rPr>
          <w:color w:val="231f20"/>
          <w:u w:color="231f20"/>
          <w:rtl w:val="0"/>
          <w:lang w:val="en-US"/>
        </w:rPr>
        <w:t>š</w:t>
      </w:r>
      <w:r>
        <w:rPr>
          <w:color w:val="231f20"/>
          <w:u w:color="231f20"/>
          <w:rtl w:val="0"/>
          <w:lang w:val="en-US"/>
        </w:rPr>
        <w:t>trajk,</w:t>
        <w:tab/>
        <w:t xml:space="preserve">IR  - </w:t>
      </w:r>
      <w:r>
        <w:rPr>
          <w:color w:val="231f20"/>
          <w:spacing w:val="0"/>
          <w:u w:color="231f20"/>
          <w:rtl w:val="0"/>
          <w:lang w:val="en-US"/>
        </w:rPr>
        <w:t>isklju</w:t>
      </w:r>
      <w:r>
        <w:rPr>
          <w:color w:val="231f20"/>
          <w:spacing w:val="0"/>
          <w:u w:color="231f20"/>
          <w:rtl w:val="0"/>
          <w:lang w:val="en-US"/>
        </w:rPr>
        <w:t>č</w:t>
      </w:r>
      <w:r>
        <w:rPr>
          <w:color w:val="231f20"/>
          <w:spacing w:val="0"/>
          <w:u w:color="231f20"/>
          <w:rtl w:val="0"/>
          <w:lang w:val="en-US"/>
        </w:rPr>
        <w:t>enje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s</w:t>
      </w:r>
      <w:r>
        <w:rPr>
          <w:color w:val="231f20"/>
          <w:spacing w:val="0"/>
          <w:u w:color="231f20"/>
          <w:rtl w:val="0"/>
          <w:lang w:val="en-US"/>
        </w:rPr>
        <w:t xml:space="preserve"> rada,</w:t>
        <w:tab/>
      </w:r>
      <w:r>
        <w:rPr>
          <w:color w:val="231f20"/>
          <w:u w:color="231f20"/>
          <w:rtl w:val="0"/>
          <w:lang w:val="en-US"/>
        </w:rPr>
        <w:t>NB-blagdan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ili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neradni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dan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za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koje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radnik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ostvaruje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naknadu</w:t>
      </w:r>
      <w:r>
        <w:rPr>
          <w:color w:val="231f20"/>
          <w:spacing w:val="0"/>
          <w:u w:color="231f20"/>
          <w:rtl w:val="0"/>
          <w:lang w:val="en-US"/>
        </w:rPr>
        <w:t xml:space="preserve"> </w:t>
      </w:r>
      <w:r>
        <w:rPr>
          <w:color w:val="231f20"/>
          <w:u w:color="231f20"/>
          <w:rtl w:val="0"/>
          <w:lang w:val="en-US"/>
        </w:rPr>
        <w:t>pla</w:t>
      </w:r>
      <w:r>
        <w:rPr>
          <w:color w:val="231f20"/>
          <w:u w:color="231f20"/>
          <w:rtl w:val="0"/>
          <w:lang w:val="en-US"/>
        </w:rPr>
        <w:t>ć</w:t>
      </w:r>
      <w:r>
        <w:rPr>
          <w:color w:val="231f20"/>
          <w:u w:color="231f20"/>
          <w:rtl w:val="0"/>
          <w:lang w:val="en-US"/>
        </w:rPr>
        <w:t>e</w:t>
      </w:r>
    </w:p>
    <w:sectPr>
      <w:pgSz w:w="16840" w:h="11920" w:orient="landscape"/>
      <w:pgMar w:top="440" w:right="1320" w:bottom="280" w:left="46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Table Paragraph">
    <w:name w:val="Table Paragraph"/>
    <w:next w:val="Table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